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830F" w14:textId="1B71016D" w:rsidR="00C81158" w:rsidRDefault="005463D5" w:rsidP="00A52EE5">
      <w:pPr>
        <w:spacing w:after="120" w:line="290" w:lineRule="auto"/>
        <w:ind w:right="291"/>
        <w:jc w:val="both"/>
        <w:rPr>
          <w:b/>
          <w:sz w:val="24"/>
          <w:szCs w:val="24"/>
        </w:rPr>
      </w:pPr>
      <w:r w:rsidRPr="005463D5">
        <w:rPr>
          <w:b/>
          <w:noProof/>
          <w:sz w:val="24"/>
          <w:szCs w:val="24"/>
        </w:rPr>
        <w:drawing>
          <wp:inline distT="0" distB="0" distL="0" distR="0" wp14:anchorId="69AF8770" wp14:editId="3BF35032">
            <wp:extent cx="2305050" cy="1245012"/>
            <wp:effectExtent l="0" t="0" r="0" b="0"/>
            <wp:docPr id="2" name="Image 2"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utils DSS\Modèles-dss\Derniers Modèles\Logo et marianne DSS\Logos des Ministères\logo gouvernement 20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8874" cy="1263281"/>
                    </a:xfrm>
                    <a:prstGeom prst="rect">
                      <a:avLst/>
                    </a:prstGeom>
                    <a:noFill/>
                    <a:ln>
                      <a:noFill/>
                    </a:ln>
                  </pic:spPr>
                </pic:pic>
              </a:graphicData>
            </a:graphic>
          </wp:inline>
        </w:drawing>
      </w:r>
    </w:p>
    <w:p w14:paraId="04417DE1" w14:textId="63FCC1AC" w:rsidR="00C81158" w:rsidRDefault="00C81158" w:rsidP="00C81158">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obligatoire relative</w:t>
      </w:r>
      <w:r w:rsidR="00D506F0">
        <w:rPr>
          <w:b/>
          <w:sz w:val="24"/>
          <w:szCs w:val="24"/>
        </w:rPr>
        <w:t xml:space="preserve"> à l’absence d’</w:t>
      </w:r>
      <w:r>
        <w:rPr>
          <w:b/>
          <w:sz w:val="24"/>
          <w:szCs w:val="24"/>
        </w:rPr>
        <w:t>incompatibilités légales</w:t>
      </w:r>
      <w:r w:rsidR="00D506F0">
        <w:rPr>
          <w:b/>
          <w:sz w:val="24"/>
          <w:szCs w:val="24"/>
        </w:rPr>
        <w:t xml:space="preserve"> aux fonctions d’administrateur ou </w:t>
      </w:r>
      <w:r w:rsidR="001D194E">
        <w:rPr>
          <w:b/>
          <w:sz w:val="24"/>
          <w:szCs w:val="24"/>
        </w:rPr>
        <w:t xml:space="preserve">de </w:t>
      </w:r>
      <w:r w:rsidR="00D506F0">
        <w:rPr>
          <w:b/>
          <w:sz w:val="24"/>
          <w:szCs w:val="24"/>
        </w:rPr>
        <w:t>conseiller d’</w:t>
      </w:r>
      <w:r w:rsidR="001D194E">
        <w:rPr>
          <w:b/>
          <w:sz w:val="24"/>
          <w:szCs w:val="24"/>
        </w:rPr>
        <w:t xml:space="preserve">un </w:t>
      </w:r>
      <w:r w:rsidR="00D506F0">
        <w:rPr>
          <w:b/>
          <w:sz w:val="24"/>
          <w:szCs w:val="24"/>
        </w:rPr>
        <w:t>organisme de sécurité sociale</w:t>
      </w:r>
    </w:p>
    <w:p w14:paraId="4D53AC4B" w14:textId="77777777" w:rsidR="00BA26D0" w:rsidRDefault="00BA26D0" w:rsidP="00A52EE5">
      <w:pPr>
        <w:spacing w:after="120" w:line="259" w:lineRule="auto"/>
        <w:jc w:val="both"/>
        <w:rPr>
          <w:sz w:val="24"/>
          <w:szCs w:val="24"/>
        </w:rPr>
      </w:pPr>
    </w:p>
    <w:p w14:paraId="1E058A19" w14:textId="5F92E924" w:rsidR="00A52EE5" w:rsidRDefault="00A52EE5" w:rsidP="00A52EE5">
      <w:pPr>
        <w:spacing w:after="120" w:line="259" w:lineRule="auto"/>
        <w:jc w:val="both"/>
        <w:rPr>
          <w:sz w:val="24"/>
          <w:szCs w:val="24"/>
        </w:rPr>
      </w:pPr>
      <w:r w:rsidRPr="00116F3A">
        <w:rPr>
          <w:sz w:val="24"/>
          <w:szCs w:val="24"/>
        </w:rPr>
        <w:t xml:space="preserve">Les </w:t>
      </w:r>
      <w:r>
        <w:rPr>
          <w:sz w:val="24"/>
          <w:szCs w:val="24"/>
        </w:rPr>
        <w:t xml:space="preserve">exigences </w:t>
      </w:r>
      <w:r w:rsidR="00D506F0">
        <w:rPr>
          <w:sz w:val="24"/>
          <w:szCs w:val="24"/>
        </w:rPr>
        <w:t xml:space="preserve">en matière d’incompatibilités </w:t>
      </w:r>
      <w:r>
        <w:rPr>
          <w:sz w:val="24"/>
          <w:szCs w:val="24"/>
        </w:rPr>
        <w:t xml:space="preserve">auxquelles doivent satisfaire les conseillers et </w:t>
      </w:r>
      <w:r w:rsidR="00260936">
        <w:rPr>
          <w:sz w:val="24"/>
          <w:szCs w:val="24"/>
        </w:rPr>
        <w:t xml:space="preserve">les </w:t>
      </w:r>
      <w:r>
        <w:rPr>
          <w:sz w:val="24"/>
          <w:szCs w:val="24"/>
        </w:rPr>
        <w:t>administrateurs des organismes de sécurité sociale du régime général au moment de leur désignation et tout au long de l’exercice de leur mandat sont fixées par les article</w:t>
      </w:r>
      <w:r w:rsidR="00BA26D0">
        <w:rPr>
          <w:sz w:val="24"/>
          <w:szCs w:val="24"/>
        </w:rPr>
        <w:t>s</w:t>
      </w:r>
      <w:r>
        <w:rPr>
          <w:sz w:val="24"/>
          <w:szCs w:val="24"/>
        </w:rPr>
        <w:t xml:space="preserve"> </w:t>
      </w:r>
      <w:r w:rsidRPr="00116F3A">
        <w:rPr>
          <w:sz w:val="24"/>
          <w:szCs w:val="24"/>
        </w:rPr>
        <w:t>L. 2</w:t>
      </w:r>
      <w:r w:rsidR="00260936">
        <w:rPr>
          <w:sz w:val="24"/>
          <w:szCs w:val="24"/>
        </w:rPr>
        <w:t>31-6,</w:t>
      </w:r>
      <w:r w:rsidRPr="00116F3A">
        <w:rPr>
          <w:sz w:val="24"/>
          <w:szCs w:val="24"/>
        </w:rPr>
        <w:t xml:space="preserve"> L. 231-6-1 </w:t>
      </w:r>
      <w:r w:rsidR="00260936">
        <w:rPr>
          <w:sz w:val="24"/>
          <w:szCs w:val="24"/>
        </w:rPr>
        <w:t xml:space="preserve">du </w:t>
      </w:r>
      <w:r w:rsidRPr="00116F3A">
        <w:rPr>
          <w:sz w:val="24"/>
          <w:szCs w:val="24"/>
        </w:rPr>
        <w:t>code de la sécurité sociale</w:t>
      </w:r>
      <w:r w:rsidR="001D194E" w:rsidRPr="001D194E">
        <w:rPr>
          <w:sz w:val="24"/>
          <w:szCs w:val="24"/>
        </w:rPr>
        <w:t xml:space="preserve"> </w:t>
      </w:r>
      <w:r w:rsidR="001D194E">
        <w:rPr>
          <w:sz w:val="24"/>
          <w:szCs w:val="24"/>
        </w:rPr>
        <w:t>et l’article L. 218-4 du code de l’organisation judiciaire</w:t>
      </w:r>
      <w:r>
        <w:rPr>
          <w:sz w:val="24"/>
          <w:szCs w:val="24"/>
        </w:rPr>
        <w:t>.</w:t>
      </w:r>
    </w:p>
    <w:p w14:paraId="558F942F" w14:textId="5AAF5DDF" w:rsidR="00A52EE5" w:rsidRDefault="00A52EE5" w:rsidP="00A52EE5">
      <w:pPr>
        <w:spacing w:after="120" w:line="259" w:lineRule="auto"/>
        <w:jc w:val="both"/>
        <w:rPr>
          <w:sz w:val="24"/>
          <w:szCs w:val="24"/>
        </w:rPr>
      </w:pPr>
      <w:r>
        <w:rPr>
          <w:sz w:val="24"/>
          <w:szCs w:val="24"/>
        </w:rPr>
        <w:t xml:space="preserve">Le non-respect de ces dispositions </w:t>
      </w:r>
      <w:r w:rsidR="00D506F0">
        <w:rPr>
          <w:sz w:val="24"/>
          <w:szCs w:val="24"/>
        </w:rPr>
        <w:t xml:space="preserve">entraîne </w:t>
      </w:r>
      <w:r>
        <w:rPr>
          <w:sz w:val="24"/>
          <w:szCs w:val="24"/>
        </w:rPr>
        <w:t xml:space="preserve">l’invalidation de la désignation par l’autorité de nomination ou la perte du bénéfice du mandat. C’est pourquoi il est impératif que </w:t>
      </w:r>
      <w:r w:rsidR="00BA26D0">
        <w:rPr>
          <w:sz w:val="24"/>
          <w:szCs w:val="24"/>
        </w:rPr>
        <w:t xml:space="preserve">l’autorité compétente en </w:t>
      </w:r>
      <w:r w:rsidR="00D042A6">
        <w:rPr>
          <w:sz w:val="24"/>
          <w:szCs w:val="24"/>
        </w:rPr>
        <w:t xml:space="preserve">la </w:t>
      </w:r>
      <w:r w:rsidR="00BA26D0">
        <w:rPr>
          <w:sz w:val="24"/>
          <w:szCs w:val="24"/>
        </w:rPr>
        <w:t>matière dispose</w:t>
      </w:r>
      <w:r>
        <w:rPr>
          <w:sz w:val="24"/>
          <w:szCs w:val="24"/>
        </w:rPr>
        <w:t xml:space="preserve"> des éléments permettant de vérifier l’absence d’une incompatibilité légale au sens des articles précités. Aussi, il vous est demandé de transmettre</w:t>
      </w:r>
      <w:r w:rsidR="009F1BA7">
        <w:rPr>
          <w:sz w:val="24"/>
          <w:szCs w:val="24"/>
        </w:rPr>
        <w:t>, outre la présente déclaration,</w:t>
      </w:r>
      <w:r>
        <w:rPr>
          <w:sz w:val="24"/>
          <w:szCs w:val="24"/>
        </w:rPr>
        <w:t xml:space="preserve"> </w:t>
      </w:r>
      <w:r w:rsidR="00260936">
        <w:rPr>
          <w:sz w:val="24"/>
          <w:szCs w:val="24"/>
        </w:rPr>
        <w:t>toute information</w:t>
      </w:r>
      <w:r>
        <w:rPr>
          <w:sz w:val="24"/>
          <w:szCs w:val="24"/>
        </w:rPr>
        <w:t xml:space="preserve"> et </w:t>
      </w:r>
      <w:r w:rsidR="00260936">
        <w:rPr>
          <w:sz w:val="24"/>
          <w:szCs w:val="24"/>
        </w:rPr>
        <w:t>tout document</w:t>
      </w:r>
      <w:r>
        <w:rPr>
          <w:sz w:val="24"/>
          <w:szCs w:val="24"/>
        </w:rPr>
        <w:t xml:space="preserve"> (pièce d’identité, curriculum vitae</w:t>
      </w:r>
      <w:r w:rsidR="00D506F0">
        <w:rPr>
          <w:sz w:val="24"/>
          <w:szCs w:val="24"/>
        </w:rPr>
        <w:t>, et tout élément complémentaire)</w:t>
      </w:r>
      <w:r>
        <w:rPr>
          <w:sz w:val="24"/>
          <w:szCs w:val="24"/>
        </w:rPr>
        <w:t xml:space="preserve"> permettant de justifier le respect de ces dispositions</w:t>
      </w:r>
      <w:r w:rsidR="000A3145">
        <w:rPr>
          <w:sz w:val="24"/>
          <w:szCs w:val="24"/>
        </w:rPr>
        <w:t xml:space="preserve"> </w:t>
      </w:r>
      <w:r>
        <w:rPr>
          <w:sz w:val="24"/>
          <w:szCs w:val="24"/>
        </w:rPr>
        <w:t>et de remplir la déclaration suivante :</w:t>
      </w:r>
    </w:p>
    <w:p w14:paraId="64A46510" w14:textId="77777777" w:rsidR="00406827" w:rsidRDefault="00A52EE5" w:rsidP="00A52EE5">
      <w:pPr>
        <w:spacing w:after="120" w:line="259" w:lineRule="auto"/>
        <w:jc w:val="both"/>
        <w:rPr>
          <w:sz w:val="24"/>
          <w:szCs w:val="24"/>
        </w:rPr>
      </w:pPr>
      <w:r>
        <w:rPr>
          <w:sz w:val="24"/>
          <w:szCs w:val="24"/>
        </w:rPr>
        <w:t xml:space="preserve">Je soussigné(e) </w:t>
      </w:r>
    </w:p>
    <w:p w14:paraId="11C60D21" w14:textId="77777777" w:rsidR="00406827" w:rsidRPr="00C81158" w:rsidRDefault="00406827" w:rsidP="00406827">
      <w:pPr>
        <w:spacing w:before="2" w:after="120"/>
        <w:jc w:val="both"/>
        <w:rPr>
          <w:sz w:val="24"/>
          <w:szCs w:val="24"/>
          <w:highlight w:val="yellow"/>
        </w:rPr>
      </w:pPr>
      <w:r w:rsidRPr="00C81158">
        <w:rPr>
          <w:sz w:val="24"/>
          <w:szCs w:val="24"/>
          <w:highlight w:val="yellow"/>
        </w:rPr>
        <w:t>Prénom</w:t>
      </w:r>
      <w:r w:rsidR="009B41F5">
        <w:rPr>
          <w:sz w:val="24"/>
          <w:szCs w:val="24"/>
          <w:highlight w:val="yellow"/>
        </w:rPr>
        <w:t>(s)</w:t>
      </w:r>
      <w:r w:rsidRPr="00C81158">
        <w:rPr>
          <w:sz w:val="24"/>
          <w:szCs w:val="24"/>
          <w:highlight w:val="yellow"/>
        </w:rPr>
        <w:t> :</w:t>
      </w:r>
    </w:p>
    <w:p w14:paraId="75F25731" w14:textId="77777777" w:rsidR="00406827" w:rsidRPr="00C81158" w:rsidRDefault="00406827" w:rsidP="00406827">
      <w:pPr>
        <w:spacing w:before="2" w:after="120"/>
        <w:jc w:val="both"/>
        <w:rPr>
          <w:sz w:val="24"/>
          <w:szCs w:val="24"/>
          <w:highlight w:val="yellow"/>
        </w:rPr>
      </w:pPr>
      <w:r w:rsidRPr="00C81158">
        <w:rPr>
          <w:sz w:val="24"/>
          <w:szCs w:val="24"/>
          <w:highlight w:val="yellow"/>
        </w:rPr>
        <w:t xml:space="preserve">Nom : </w:t>
      </w:r>
    </w:p>
    <w:p w14:paraId="65F973FC" w14:textId="67CCF064" w:rsidR="00A52EE5" w:rsidRDefault="005C45F5" w:rsidP="00D173ED">
      <w:pPr>
        <w:spacing w:after="120" w:line="259" w:lineRule="auto"/>
        <w:jc w:val="both"/>
        <w:rPr>
          <w:sz w:val="24"/>
          <w:szCs w:val="24"/>
        </w:rPr>
      </w:pPr>
      <w:r>
        <w:rPr>
          <w:sz w:val="24"/>
          <w:szCs w:val="24"/>
        </w:rPr>
        <w:t xml:space="preserve">Candidat </w:t>
      </w:r>
      <w:r w:rsidR="00D173ED">
        <w:rPr>
          <w:sz w:val="24"/>
          <w:szCs w:val="24"/>
        </w:rPr>
        <w:t>à</w:t>
      </w:r>
      <w:r w:rsidR="00A52EE5">
        <w:rPr>
          <w:sz w:val="24"/>
          <w:szCs w:val="24"/>
        </w:rPr>
        <w:t xml:space="preserve"> la fonction de </w:t>
      </w:r>
      <w:r w:rsidR="001C6FBA">
        <w:rPr>
          <w:sz w:val="24"/>
          <w:szCs w:val="24"/>
        </w:rPr>
        <w:t>[</w:t>
      </w:r>
      <w:r w:rsidR="00A52EE5" w:rsidRPr="001C6FBA">
        <w:rPr>
          <w:sz w:val="24"/>
          <w:szCs w:val="24"/>
          <w:highlight w:val="yellow"/>
        </w:rPr>
        <w:t xml:space="preserve">conseiller </w:t>
      </w:r>
      <w:r w:rsidR="001C6FBA" w:rsidRPr="001C6FBA">
        <w:rPr>
          <w:sz w:val="24"/>
          <w:szCs w:val="24"/>
          <w:highlight w:val="yellow"/>
        </w:rPr>
        <w:t xml:space="preserve">/ </w:t>
      </w:r>
      <w:r w:rsidR="00A52EE5" w:rsidRPr="001C6FBA">
        <w:rPr>
          <w:sz w:val="24"/>
          <w:szCs w:val="24"/>
          <w:highlight w:val="yellow"/>
        </w:rPr>
        <w:t>adm</w:t>
      </w:r>
      <w:r w:rsidR="00D042A6" w:rsidRPr="001C6FBA">
        <w:rPr>
          <w:sz w:val="24"/>
          <w:szCs w:val="24"/>
          <w:highlight w:val="yellow"/>
        </w:rPr>
        <w:t>i</w:t>
      </w:r>
      <w:r w:rsidR="001C6FBA" w:rsidRPr="001C6FBA">
        <w:rPr>
          <w:sz w:val="24"/>
          <w:szCs w:val="24"/>
          <w:highlight w:val="yellow"/>
        </w:rPr>
        <w:t>nistrateur</w:t>
      </w:r>
      <w:r w:rsidR="001C6FBA">
        <w:rPr>
          <w:sz w:val="24"/>
          <w:szCs w:val="24"/>
        </w:rPr>
        <w:t xml:space="preserve">] </w:t>
      </w:r>
      <w:r w:rsidR="00A52EE5">
        <w:rPr>
          <w:sz w:val="24"/>
          <w:szCs w:val="24"/>
        </w:rPr>
        <w:t xml:space="preserve">au sein de </w:t>
      </w:r>
      <w:r>
        <w:rPr>
          <w:sz w:val="24"/>
          <w:szCs w:val="24"/>
        </w:rPr>
        <w:t>[</w:t>
      </w:r>
      <w:r w:rsidRPr="005C45F5">
        <w:rPr>
          <w:sz w:val="24"/>
          <w:szCs w:val="24"/>
          <w:highlight w:val="yellow"/>
        </w:rPr>
        <w:t>Nom de l’organisme</w:t>
      </w:r>
      <w:r>
        <w:rPr>
          <w:sz w:val="24"/>
          <w:szCs w:val="24"/>
        </w:rPr>
        <w:t xml:space="preserve">], </w:t>
      </w:r>
      <w:r w:rsidR="001C6FBA">
        <w:rPr>
          <w:sz w:val="24"/>
          <w:szCs w:val="24"/>
        </w:rPr>
        <w:t>e</w:t>
      </w:r>
      <w:r w:rsidR="009B41F5">
        <w:rPr>
          <w:sz w:val="24"/>
          <w:szCs w:val="24"/>
        </w:rPr>
        <w:t xml:space="preserve">t </w:t>
      </w:r>
      <w:r w:rsidR="00A52EE5">
        <w:rPr>
          <w:sz w:val="24"/>
          <w:szCs w:val="24"/>
        </w:rPr>
        <w:t>déclar</w:t>
      </w:r>
      <w:r>
        <w:rPr>
          <w:sz w:val="24"/>
          <w:szCs w:val="24"/>
        </w:rPr>
        <w:t>e</w:t>
      </w:r>
      <w:r w:rsidR="00A52EE5">
        <w:rPr>
          <w:sz w:val="24"/>
          <w:szCs w:val="24"/>
        </w:rPr>
        <w:t xml:space="preserve"> ne pas être en situation d’incompatibilité </w:t>
      </w:r>
      <w:r w:rsidR="001C6FBA">
        <w:rPr>
          <w:sz w:val="24"/>
          <w:szCs w:val="24"/>
        </w:rPr>
        <w:t>au sens des articles L. 231-6,</w:t>
      </w:r>
      <w:r w:rsidR="00A52EE5">
        <w:rPr>
          <w:sz w:val="24"/>
          <w:szCs w:val="24"/>
        </w:rPr>
        <w:t xml:space="preserve"> L. 231-6-1 du code de la sécurité sociale </w:t>
      </w:r>
      <w:r w:rsidR="00D173ED">
        <w:rPr>
          <w:sz w:val="24"/>
          <w:szCs w:val="24"/>
        </w:rPr>
        <w:t xml:space="preserve">et de l’article L. 218-4 du code de l’organisation judiciaire </w:t>
      </w:r>
      <w:r w:rsidR="00A52EE5">
        <w:rPr>
          <w:sz w:val="24"/>
          <w:szCs w:val="24"/>
        </w:rPr>
        <w:t>et que toutes les informations et</w:t>
      </w:r>
      <w:r w:rsidR="001C6FBA">
        <w:rPr>
          <w:sz w:val="24"/>
          <w:szCs w:val="24"/>
        </w:rPr>
        <w:t xml:space="preserve"> les</w:t>
      </w:r>
      <w:r w:rsidR="00A52EE5">
        <w:rPr>
          <w:sz w:val="24"/>
          <w:szCs w:val="24"/>
        </w:rPr>
        <w:t xml:space="preserve"> documents fournis pour le justifier sont exacts. Je m’engage</w:t>
      </w:r>
      <w:r w:rsidR="009F1BA7">
        <w:rPr>
          <w:sz w:val="24"/>
          <w:szCs w:val="24"/>
        </w:rPr>
        <w:t>,</w:t>
      </w:r>
      <w:r w:rsidR="00A52EE5">
        <w:rPr>
          <w:sz w:val="24"/>
          <w:szCs w:val="24"/>
        </w:rPr>
        <w:t xml:space="preserve"> </w:t>
      </w:r>
      <w:r w:rsidR="009F1BA7">
        <w:rPr>
          <w:sz w:val="24"/>
          <w:szCs w:val="24"/>
        </w:rPr>
        <w:t xml:space="preserve">au cours de mon mandat, </w:t>
      </w:r>
      <w:r w:rsidR="00A52EE5">
        <w:rPr>
          <w:sz w:val="24"/>
          <w:szCs w:val="24"/>
        </w:rPr>
        <w:t xml:space="preserve">à informer la direction de la sécurité sociale (mandat </w:t>
      </w:r>
      <w:r w:rsidR="009B41F5">
        <w:rPr>
          <w:sz w:val="24"/>
          <w:szCs w:val="24"/>
        </w:rPr>
        <w:t xml:space="preserve">en </w:t>
      </w:r>
      <w:r w:rsidR="00A52EE5">
        <w:rPr>
          <w:sz w:val="24"/>
          <w:szCs w:val="24"/>
        </w:rPr>
        <w:t>caisse nationale</w:t>
      </w:r>
      <w:r w:rsidR="002729E5">
        <w:rPr>
          <w:rStyle w:val="Appelnotedebasdep"/>
          <w:sz w:val="24"/>
          <w:szCs w:val="24"/>
        </w:rPr>
        <w:footnoteReference w:id="1"/>
      </w:r>
      <w:r w:rsidR="00A52EE5">
        <w:rPr>
          <w:sz w:val="24"/>
          <w:szCs w:val="24"/>
        </w:rPr>
        <w:t xml:space="preserve">) ou la mission nationale </w:t>
      </w:r>
      <w:r w:rsidR="001C6FBA">
        <w:rPr>
          <w:sz w:val="24"/>
          <w:szCs w:val="24"/>
        </w:rPr>
        <w:t xml:space="preserve">de </w:t>
      </w:r>
      <w:r w:rsidR="009B41F5">
        <w:rPr>
          <w:sz w:val="24"/>
          <w:szCs w:val="24"/>
        </w:rPr>
        <w:t xml:space="preserve">contrôle et </w:t>
      </w:r>
      <w:r w:rsidR="00A52EE5">
        <w:rPr>
          <w:sz w:val="24"/>
          <w:szCs w:val="24"/>
        </w:rPr>
        <w:t xml:space="preserve">d’audit </w:t>
      </w:r>
      <w:r w:rsidR="009B41F5">
        <w:rPr>
          <w:sz w:val="24"/>
          <w:szCs w:val="24"/>
        </w:rPr>
        <w:t>des organismes de sécurité sociale</w:t>
      </w:r>
      <w:r w:rsidR="00A52EE5">
        <w:rPr>
          <w:sz w:val="24"/>
          <w:szCs w:val="24"/>
        </w:rPr>
        <w:t xml:space="preserve"> (mandat </w:t>
      </w:r>
      <w:r w:rsidR="009B41F5">
        <w:rPr>
          <w:sz w:val="24"/>
          <w:szCs w:val="24"/>
        </w:rPr>
        <w:t xml:space="preserve">en </w:t>
      </w:r>
      <w:r w:rsidR="00A52EE5">
        <w:rPr>
          <w:sz w:val="24"/>
          <w:szCs w:val="24"/>
        </w:rPr>
        <w:t>caisse locale)</w:t>
      </w:r>
      <w:r w:rsidR="00406827">
        <w:rPr>
          <w:rStyle w:val="Appelnotedebasdep"/>
          <w:sz w:val="24"/>
          <w:szCs w:val="24"/>
        </w:rPr>
        <w:footnoteReference w:id="2"/>
      </w:r>
      <w:r w:rsidR="00A52EE5">
        <w:rPr>
          <w:sz w:val="24"/>
          <w:szCs w:val="24"/>
        </w:rPr>
        <w:t xml:space="preserve"> </w:t>
      </w:r>
      <w:r w:rsidR="00BA26D0">
        <w:rPr>
          <w:sz w:val="24"/>
          <w:szCs w:val="24"/>
        </w:rPr>
        <w:t xml:space="preserve">de </w:t>
      </w:r>
      <w:r w:rsidR="00A52EE5">
        <w:rPr>
          <w:sz w:val="24"/>
          <w:szCs w:val="24"/>
        </w:rPr>
        <w:t xml:space="preserve">tout changement dans ma situation susceptible de me placer dans l’un des cas d’incompatibilité légale </w:t>
      </w:r>
      <w:r w:rsidR="00D173ED">
        <w:rPr>
          <w:sz w:val="24"/>
          <w:szCs w:val="24"/>
        </w:rPr>
        <w:t>prévus par</w:t>
      </w:r>
      <w:r w:rsidR="009B41F5">
        <w:rPr>
          <w:sz w:val="24"/>
          <w:szCs w:val="24"/>
        </w:rPr>
        <w:t xml:space="preserve"> ces articles</w:t>
      </w:r>
      <w:r w:rsidR="00A52EE5">
        <w:rPr>
          <w:sz w:val="24"/>
          <w:szCs w:val="24"/>
        </w:rPr>
        <w:t>.</w:t>
      </w:r>
    </w:p>
    <w:p w14:paraId="2DE38834" w14:textId="77777777" w:rsidR="009B41F5" w:rsidRDefault="009B41F5" w:rsidP="00A52EE5">
      <w:pPr>
        <w:spacing w:after="120" w:line="259" w:lineRule="auto"/>
        <w:jc w:val="both"/>
        <w:rPr>
          <w:sz w:val="24"/>
          <w:szCs w:val="24"/>
        </w:rPr>
      </w:pPr>
    </w:p>
    <w:p w14:paraId="0CECFDD3" w14:textId="77777777" w:rsidR="00A52EE5" w:rsidRDefault="00A52EE5" w:rsidP="00A52EE5">
      <w:pPr>
        <w:spacing w:after="120" w:line="259" w:lineRule="auto"/>
        <w:jc w:val="both"/>
        <w:rPr>
          <w:sz w:val="24"/>
          <w:szCs w:val="24"/>
        </w:rPr>
      </w:pPr>
      <w:r>
        <w:rPr>
          <w:sz w:val="24"/>
          <w:szCs w:val="24"/>
        </w:rPr>
        <w:t>Fait à</w:t>
      </w:r>
    </w:p>
    <w:p w14:paraId="7AD22D57" w14:textId="77777777" w:rsidR="00A52EE5" w:rsidRDefault="00BA26D0" w:rsidP="00BA26D0">
      <w:pPr>
        <w:spacing w:after="120" w:line="259" w:lineRule="auto"/>
        <w:jc w:val="both"/>
        <w:rPr>
          <w:sz w:val="24"/>
          <w:szCs w:val="24"/>
        </w:rPr>
      </w:pPr>
      <w:r>
        <w:rPr>
          <w:sz w:val="24"/>
          <w:szCs w:val="24"/>
        </w:rPr>
        <w:t xml:space="preserv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52EE5">
        <w:rPr>
          <w:sz w:val="24"/>
          <w:szCs w:val="24"/>
        </w:rPr>
        <w:t>Signature de l’intéressé,</w:t>
      </w:r>
    </w:p>
    <w:p w14:paraId="6C224A74" w14:textId="77777777" w:rsidR="00A52EE5" w:rsidRDefault="00A52EE5" w:rsidP="00D042A6">
      <w:pPr>
        <w:spacing w:after="120" w:line="259" w:lineRule="auto"/>
        <w:ind w:left="3540" w:firstLine="708"/>
        <w:jc w:val="center"/>
        <w:rPr>
          <w:sz w:val="24"/>
          <w:szCs w:val="24"/>
        </w:rPr>
      </w:pPr>
      <w:r>
        <w:rPr>
          <w:sz w:val="24"/>
          <w:szCs w:val="24"/>
        </w:rPr>
        <w:t>précédé de la mention « Lu et approuvé »</w:t>
      </w:r>
    </w:p>
    <w:p w14:paraId="7A8F3B0C" w14:textId="77777777" w:rsidR="00A52EE5" w:rsidRDefault="00A52EE5" w:rsidP="00A52EE5">
      <w:pPr>
        <w:spacing w:after="120" w:line="259" w:lineRule="auto"/>
        <w:jc w:val="both"/>
        <w:rPr>
          <w:sz w:val="24"/>
          <w:szCs w:val="24"/>
        </w:rPr>
      </w:pPr>
    </w:p>
    <w:p w14:paraId="63D945C0" w14:textId="77777777" w:rsidR="00D506F0" w:rsidRDefault="00D506F0" w:rsidP="00A52EE5">
      <w:pPr>
        <w:spacing w:after="120" w:line="259" w:lineRule="auto"/>
        <w:jc w:val="both"/>
        <w:rPr>
          <w:sz w:val="24"/>
          <w:szCs w:val="24"/>
        </w:rPr>
      </w:pPr>
    </w:p>
    <w:p w14:paraId="00DD6875" w14:textId="48FD0A0C" w:rsidR="00D173ED" w:rsidRDefault="00D173ED" w:rsidP="00A52EE5">
      <w:pPr>
        <w:spacing w:after="120" w:line="259" w:lineRule="auto"/>
        <w:jc w:val="both"/>
        <w:rPr>
          <w:sz w:val="24"/>
          <w:szCs w:val="24"/>
        </w:rPr>
      </w:pPr>
    </w:p>
    <w:p w14:paraId="7238C1EF" w14:textId="5205343B" w:rsidR="009B41F5" w:rsidRDefault="00D173ED" w:rsidP="00A52EE5">
      <w:pPr>
        <w:spacing w:after="120" w:line="259" w:lineRule="auto"/>
        <w:jc w:val="both"/>
        <w:rPr>
          <w:sz w:val="24"/>
          <w:szCs w:val="24"/>
        </w:rPr>
      </w:pPr>
      <w:r>
        <w:t>L</w:t>
      </w:r>
      <w:r w:rsidRPr="00F618AC">
        <w:t xml:space="preserve">’article L. 272-1 du </w:t>
      </w:r>
      <w:r w:rsidR="008720B1">
        <w:t>code de la sécurité sociale</w:t>
      </w:r>
      <w:r w:rsidRPr="00F618AC">
        <w:t xml:space="preserve"> </w:t>
      </w:r>
      <w:r>
        <w:rPr>
          <w:i/>
        </w:rPr>
        <w:t xml:space="preserve">prévoit que </w:t>
      </w:r>
      <w:r w:rsidRPr="00F618AC">
        <w:rPr>
          <w:i/>
        </w:rPr>
        <w:t>« </w:t>
      </w:r>
      <w:r w:rsidRPr="00F618AC">
        <w:rPr>
          <w:i/>
          <w:color w:val="000000"/>
          <w:shd w:val="clear" w:color="auto" w:fill="FFFFFF"/>
        </w:rPr>
        <w:t>Sont passibles d'une amende de 3 750 euros et d'un emprisonnement de six mois les membres du conseil ou les administrateurs, directeurs ou agents de tous les organismes de sécurité sociale en cas de fraude ou de fausse déclaration, dans l'encaissement ou dans la gestion, le tout sans préjudice de plu</w:t>
      </w:r>
      <w:r>
        <w:rPr>
          <w:i/>
          <w:color w:val="000000"/>
          <w:shd w:val="clear" w:color="auto" w:fill="FFFFFF"/>
        </w:rPr>
        <w:t>s fortes peines, s'il y échet »</w:t>
      </w:r>
      <w:r w:rsidRPr="00F618AC">
        <w:rPr>
          <w:i/>
          <w:color w:val="000000"/>
          <w:shd w:val="clear" w:color="auto" w:fill="FFFFFF"/>
        </w:rPr>
        <w:t>.</w:t>
      </w:r>
    </w:p>
    <w:p w14:paraId="0674EAE2" w14:textId="77777777" w:rsidR="00D506F0" w:rsidRDefault="00D506F0">
      <w:pPr>
        <w:spacing w:after="160" w:line="259" w:lineRule="auto"/>
        <w:rPr>
          <w:sz w:val="24"/>
          <w:szCs w:val="24"/>
        </w:rPr>
      </w:pPr>
      <w:r>
        <w:rPr>
          <w:sz w:val="24"/>
          <w:szCs w:val="24"/>
        </w:rPr>
        <w:br w:type="page"/>
      </w:r>
    </w:p>
    <w:p w14:paraId="4E6399B9" w14:textId="0EE16EBE" w:rsidR="00A52EE5" w:rsidRPr="00E52910" w:rsidRDefault="00D173ED" w:rsidP="00E60F89">
      <w:pPr>
        <w:spacing w:after="120"/>
        <w:jc w:val="both"/>
        <w:rPr>
          <w:b/>
          <w:sz w:val="22"/>
        </w:rPr>
      </w:pPr>
      <w:r w:rsidRPr="00E52910">
        <w:rPr>
          <w:b/>
          <w:sz w:val="22"/>
        </w:rPr>
        <w:lastRenderedPageBreak/>
        <w:t xml:space="preserve">Dispositions </w:t>
      </w:r>
      <w:r w:rsidR="009B41F5" w:rsidRPr="00E52910">
        <w:rPr>
          <w:b/>
          <w:sz w:val="22"/>
        </w:rPr>
        <w:t xml:space="preserve">du code de la sécurité sociale </w:t>
      </w:r>
      <w:r w:rsidRPr="00E52910">
        <w:rPr>
          <w:b/>
          <w:sz w:val="22"/>
        </w:rPr>
        <w:t xml:space="preserve">et du code de l’organisation judiciaire </w:t>
      </w:r>
      <w:r w:rsidR="009B41F5" w:rsidRPr="00E52910">
        <w:rPr>
          <w:b/>
          <w:sz w:val="22"/>
        </w:rPr>
        <w:t>en vigueur en octobre 2021</w:t>
      </w:r>
    </w:p>
    <w:p w14:paraId="5E0D1BD5" w14:textId="77777777" w:rsidR="009B41F5" w:rsidRPr="00E52910" w:rsidRDefault="009B41F5" w:rsidP="00A52EE5">
      <w:pPr>
        <w:spacing w:after="120"/>
        <w:jc w:val="both"/>
        <w:rPr>
          <w:b/>
          <w:sz w:val="18"/>
        </w:rPr>
      </w:pPr>
    </w:p>
    <w:p w14:paraId="37F19B1D" w14:textId="77777777" w:rsidR="00A52EE5" w:rsidRPr="00E52910" w:rsidRDefault="00A52EE5" w:rsidP="00A52EE5">
      <w:pPr>
        <w:spacing w:after="120"/>
        <w:jc w:val="both"/>
        <w:rPr>
          <w:b/>
          <w:sz w:val="22"/>
        </w:rPr>
      </w:pPr>
      <w:r w:rsidRPr="00E52910">
        <w:rPr>
          <w:b/>
          <w:sz w:val="22"/>
        </w:rPr>
        <w:t>Article L. 231-6 du code de la sécurité sociale</w:t>
      </w:r>
    </w:p>
    <w:p w14:paraId="4AD86E1E" w14:textId="77777777" w:rsidR="00A52EE5" w:rsidRPr="00E52910" w:rsidRDefault="00A52EE5" w:rsidP="00A52EE5">
      <w:pPr>
        <w:spacing w:after="120"/>
        <w:jc w:val="both"/>
        <w:rPr>
          <w:szCs w:val="18"/>
        </w:rPr>
      </w:pPr>
      <w:r w:rsidRPr="00E52910">
        <w:rPr>
          <w:szCs w:val="18"/>
        </w:rPr>
        <w:t>Les membres des conseils ou des conseils d'administration doivent être âgés de dix-huit ans au moins et de soixante-cinq ans au plus à la date de leur nomination, n'avoir fait l'objet d'aucune des condamnations mentionnées aux articles L. 6 et L. 7 du code électoral et ne pas avoir fait l'objet d'une condamnation à une peine correctionnelle prononcée en application des dispositions du code de la sécurité sociale ou dans les cinq années précédant la date susmentionnée à une peine contraventionnelle prononcée en application de ce code.</w:t>
      </w:r>
    </w:p>
    <w:p w14:paraId="6C0552C8" w14:textId="77777777" w:rsidR="00A52EE5" w:rsidRPr="00E52910" w:rsidRDefault="00A52EE5" w:rsidP="00A52EE5">
      <w:pPr>
        <w:spacing w:after="120"/>
        <w:jc w:val="both"/>
        <w:rPr>
          <w:szCs w:val="18"/>
        </w:rPr>
      </w:pPr>
      <w:r w:rsidRPr="00E52910">
        <w:rPr>
          <w:szCs w:val="18"/>
        </w:rPr>
        <w:t>Toutefois la limite d'âge de soixante-cinq ans n'est pas applicable aux membres du conseil ou administrateurs représentants des retraités désignés au titre des personnes qualifiées.</w:t>
      </w:r>
    </w:p>
    <w:p w14:paraId="2345B35A" w14:textId="77777777" w:rsidR="00BA26D0" w:rsidRPr="00E52910" w:rsidRDefault="00BA26D0" w:rsidP="00BA26D0">
      <w:pPr>
        <w:jc w:val="both"/>
        <w:rPr>
          <w:b/>
          <w:sz w:val="22"/>
        </w:rPr>
      </w:pPr>
    </w:p>
    <w:p w14:paraId="43FE3E5D" w14:textId="77777777" w:rsidR="00A52EE5" w:rsidRPr="00E52910" w:rsidRDefault="00A52EE5" w:rsidP="00A52EE5">
      <w:pPr>
        <w:spacing w:after="120"/>
        <w:jc w:val="both"/>
        <w:rPr>
          <w:b/>
          <w:sz w:val="22"/>
        </w:rPr>
      </w:pPr>
      <w:r w:rsidRPr="00E52910">
        <w:rPr>
          <w:b/>
          <w:sz w:val="22"/>
        </w:rPr>
        <w:t>Article L231-6-1 du code de la sécurité sociale</w:t>
      </w:r>
    </w:p>
    <w:p w14:paraId="0BAB583F" w14:textId="77777777" w:rsidR="00A52EE5" w:rsidRPr="00E52910" w:rsidRDefault="00A52EE5" w:rsidP="00A52EE5">
      <w:pPr>
        <w:spacing w:after="120"/>
        <w:jc w:val="both"/>
        <w:rPr>
          <w:szCs w:val="18"/>
        </w:rPr>
      </w:pPr>
      <w:r w:rsidRPr="00E52910">
        <w:rPr>
          <w:szCs w:val="18"/>
        </w:rPr>
        <w:t>Ne peuvent être désignés comme membre du conseil ou administrateur ou perdent le bénéfice de leur mandat :</w:t>
      </w:r>
    </w:p>
    <w:p w14:paraId="47650FED" w14:textId="77777777" w:rsidR="00A52EE5" w:rsidRPr="00E52910" w:rsidRDefault="00A52EE5" w:rsidP="00A52EE5">
      <w:pPr>
        <w:spacing w:after="120"/>
        <w:jc w:val="both"/>
        <w:rPr>
          <w:szCs w:val="18"/>
        </w:rPr>
      </w:pPr>
      <w:r w:rsidRPr="00E52910">
        <w:rPr>
          <w:szCs w:val="18"/>
        </w:rPr>
        <w:t>1° Les assurés volontaires, les assurés personnels, les employeurs et les travailleurs indépendants qui n'ont pas satisfait à leurs obligations à l'égard des organismes de recouvrement de sécurité sociale dont ils relèvent ;</w:t>
      </w:r>
    </w:p>
    <w:p w14:paraId="0B20C2EE" w14:textId="77777777" w:rsidR="00A52EE5" w:rsidRPr="00E52910" w:rsidRDefault="00A52EE5" w:rsidP="00A52EE5">
      <w:pPr>
        <w:spacing w:after="120"/>
        <w:jc w:val="both"/>
        <w:rPr>
          <w:szCs w:val="18"/>
        </w:rPr>
      </w:pPr>
      <w:r w:rsidRPr="00E52910">
        <w:rPr>
          <w:szCs w:val="18"/>
        </w:rPr>
        <w:t>2° Les membres du personnel des organismes du régime général de sécurité sociale, de leurs unions, fédérations ou de leurs établissements, ainsi que les anciens membres qui ont cessé leur activité depuis moins de cinq ans, s'ils exerçaient une fonction de direction dans la branche pour laquelle ils sollicitent un mandat, ou qui ont fait l'objet depuis moins de dix ans d'un licenciement pour motif disciplinaire ;</w:t>
      </w:r>
    </w:p>
    <w:p w14:paraId="02E2D10C" w14:textId="77777777" w:rsidR="00A52EE5" w:rsidRPr="00E52910" w:rsidRDefault="00A52EE5" w:rsidP="00A52EE5">
      <w:pPr>
        <w:spacing w:after="120"/>
        <w:jc w:val="both"/>
        <w:rPr>
          <w:szCs w:val="18"/>
        </w:rPr>
      </w:pPr>
      <w:r w:rsidRPr="00E52910">
        <w:rPr>
          <w:szCs w:val="18"/>
        </w:rPr>
        <w:t>3° Au conseil de la caisse primaire d'assurance maladie, les agents des sections locales de la caisse dont ils assurent une partie des attributions ;</w:t>
      </w:r>
    </w:p>
    <w:p w14:paraId="527A6FC2" w14:textId="77777777" w:rsidR="00A52EE5" w:rsidRPr="00E52910" w:rsidRDefault="00A52EE5" w:rsidP="00A52EE5">
      <w:pPr>
        <w:spacing w:after="120"/>
        <w:jc w:val="both"/>
        <w:rPr>
          <w:szCs w:val="18"/>
        </w:rPr>
      </w:pPr>
      <w:r w:rsidRPr="00E52910">
        <w:rPr>
          <w:szCs w:val="18"/>
        </w:rPr>
        <w:t>4° Les agents exerçant effectivement, ou ayant cessé d'exercer depuis moins de cinq ans, dans le cadre de leurs attributions, des fonctions de contrôle ou de tutelle sur l'organisme concerné ;</w:t>
      </w:r>
    </w:p>
    <w:p w14:paraId="3E1E3A60" w14:textId="77777777" w:rsidR="00A52EE5" w:rsidRPr="00E52910" w:rsidRDefault="00A52EE5" w:rsidP="00A52EE5">
      <w:pPr>
        <w:spacing w:after="120"/>
        <w:jc w:val="both"/>
        <w:rPr>
          <w:szCs w:val="18"/>
        </w:rPr>
      </w:pPr>
      <w:r w:rsidRPr="00E52910">
        <w:rPr>
          <w:szCs w:val="18"/>
        </w:rPr>
        <w:t>5° Dans le ressort de l'organisme de sécurité sociale :</w:t>
      </w:r>
    </w:p>
    <w:p w14:paraId="28B237A3" w14:textId="77777777" w:rsidR="00A52EE5" w:rsidRPr="00E52910" w:rsidRDefault="00A52EE5" w:rsidP="00A52EE5">
      <w:pPr>
        <w:spacing w:after="120"/>
        <w:jc w:val="both"/>
        <w:rPr>
          <w:szCs w:val="18"/>
        </w:rPr>
      </w:pPr>
      <w:r w:rsidRPr="00E52910">
        <w:rPr>
          <w:szCs w:val="18"/>
        </w:rPr>
        <w:t>a) Pour la Caisse nationale de l'assurance maladie, les caisses d'assurance retraite et de la santé au travail et les caisses primaires d'assurance maladie :</w:t>
      </w:r>
    </w:p>
    <w:p w14:paraId="580D3BFC" w14:textId="77777777" w:rsidR="00A52EE5" w:rsidRPr="00E52910" w:rsidRDefault="00A52EE5" w:rsidP="00A52EE5">
      <w:pPr>
        <w:spacing w:after="120"/>
        <w:jc w:val="both"/>
        <w:rPr>
          <w:szCs w:val="18"/>
        </w:rPr>
      </w:pPr>
      <w:r w:rsidRPr="00E52910">
        <w:rPr>
          <w:szCs w:val="18"/>
        </w:rPr>
        <w:t>-les personnes qui exercent des fonctions de direction dans un établissement public de santé ou des fonctions de direction ou un mandat d'administrateur dans un établissement de santé privé à but lucratif ou non lucratif ;</w:t>
      </w:r>
    </w:p>
    <w:p w14:paraId="0EC30F3D" w14:textId="77777777" w:rsidR="00A52EE5" w:rsidRPr="00E52910" w:rsidRDefault="00A52EE5" w:rsidP="00A52EE5">
      <w:pPr>
        <w:spacing w:after="120"/>
        <w:jc w:val="both"/>
        <w:rPr>
          <w:szCs w:val="18"/>
        </w:rPr>
      </w:pPr>
      <w:r w:rsidRPr="00E52910">
        <w:rPr>
          <w:szCs w:val="18"/>
        </w:rPr>
        <w:t>-les personnes qui produisent, offrent ou délivrent des soins, des biens ou des services médicaux donnant lieu à prise en charge par l'assurance maladie, ainsi que les mandataires d'organisations représentant les professions de ces personnes ;</w:t>
      </w:r>
    </w:p>
    <w:p w14:paraId="6C2C3EB8" w14:textId="77777777" w:rsidR="00A52EE5" w:rsidRPr="00E52910" w:rsidRDefault="00A52EE5" w:rsidP="00A52EE5">
      <w:pPr>
        <w:spacing w:after="120"/>
        <w:jc w:val="both"/>
        <w:rPr>
          <w:szCs w:val="18"/>
        </w:rPr>
      </w:pPr>
      <w:r w:rsidRPr="00E52910">
        <w:rPr>
          <w:szCs w:val="18"/>
        </w:rPr>
        <w:t>b) Les personnes, salariées ou non, exerçant les fonctions d'administrateur, de directeur ou de gérant d'une entreprise, institution ou association à but lucratif, qui bénéficient d'un concours financier de la part de l'organisme de sécurité sociale, ou qui participent à la prestation de travaux, de fournitures ou de services ou à l'exécution de contrats d'assurance, de bail ou de location ;</w:t>
      </w:r>
    </w:p>
    <w:p w14:paraId="786F1572" w14:textId="77777777" w:rsidR="00A52EE5" w:rsidRPr="00E52910" w:rsidRDefault="00A52EE5" w:rsidP="00A52EE5">
      <w:pPr>
        <w:spacing w:after="120"/>
        <w:jc w:val="both"/>
        <w:rPr>
          <w:szCs w:val="18"/>
        </w:rPr>
      </w:pPr>
      <w:r w:rsidRPr="00E52910">
        <w:rPr>
          <w:szCs w:val="18"/>
        </w:rPr>
        <w:t>c) Les personnes qui perçoivent, à quelque titre que ce soit, des honoraires de la part d'un organisme du régime général de sécurité sociale ;</w:t>
      </w:r>
    </w:p>
    <w:p w14:paraId="5896B950" w14:textId="77777777" w:rsidR="00A52EE5" w:rsidRPr="00E52910" w:rsidRDefault="00A52EE5" w:rsidP="00A52EE5">
      <w:pPr>
        <w:spacing w:after="120"/>
        <w:jc w:val="both"/>
        <w:rPr>
          <w:szCs w:val="18"/>
        </w:rPr>
      </w:pPr>
      <w:r w:rsidRPr="00E52910">
        <w:rPr>
          <w:szCs w:val="18"/>
        </w:rPr>
        <w:t>d) Les personnes qui, dans l'exercice de leur activité professionnelle, plaident, consultent pour ou contre l'organisme où elles siègent, ou effectuent des expertises pour l'application de la législation de sécurité sociale à des ressortissants dudit organisme.</w:t>
      </w:r>
    </w:p>
    <w:p w14:paraId="2950187E" w14:textId="77777777" w:rsidR="00A52EE5" w:rsidRPr="00E52910" w:rsidRDefault="00A52EE5" w:rsidP="00A52EE5">
      <w:pPr>
        <w:spacing w:after="120"/>
        <w:jc w:val="both"/>
        <w:rPr>
          <w:szCs w:val="18"/>
        </w:rPr>
      </w:pPr>
      <w:r w:rsidRPr="00E52910">
        <w:rPr>
          <w:szCs w:val="18"/>
        </w:rPr>
        <w:t>Perdent également le bénéfice de leur mandat :</w:t>
      </w:r>
    </w:p>
    <w:p w14:paraId="00C858DE" w14:textId="77777777" w:rsidR="00A52EE5" w:rsidRPr="00E52910" w:rsidRDefault="00A52EE5" w:rsidP="00A52EE5">
      <w:pPr>
        <w:spacing w:after="120"/>
        <w:jc w:val="both"/>
        <w:rPr>
          <w:szCs w:val="18"/>
        </w:rPr>
      </w:pPr>
      <w:r w:rsidRPr="00E52910">
        <w:rPr>
          <w:szCs w:val="18"/>
        </w:rPr>
        <w:t>1° Les personnes qui cessent d'appartenir à l'organisation qui a procédé à leur désignation au sein d'un conseil ou d'un conseil d'administration ;</w:t>
      </w:r>
    </w:p>
    <w:p w14:paraId="2105EDE1" w14:textId="1A8B0F2A" w:rsidR="00C81158" w:rsidRPr="00E52910" w:rsidRDefault="00A52EE5" w:rsidP="00C81158">
      <w:pPr>
        <w:spacing w:after="120"/>
        <w:jc w:val="both"/>
        <w:rPr>
          <w:szCs w:val="18"/>
        </w:rPr>
      </w:pPr>
      <w:r w:rsidRPr="00E52910">
        <w:rPr>
          <w:szCs w:val="18"/>
        </w:rPr>
        <w:t>2° Les personnes dont le remplacement est demandé par l'organisation qui a procédé à leur désignation.</w:t>
      </w:r>
    </w:p>
    <w:p w14:paraId="63D18583" w14:textId="77FBE8D3" w:rsidR="00D173ED" w:rsidRPr="00E52910" w:rsidRDefault="00D173ED" w:rsidP="00C81158">
      <w:pPr>
        <w:spacing w:after="120"/>
        <w:jc w:val="both"/>
        <w:rPr>
          <w:szCs w:val="18"/>
        </w:rPr>
      </w:pPr>
    </w:p>
    <w:p w14:paraId="5EC609E0" w14:textId="28A748F2" w:rsidR="00D173ED" w:rsidRPr="00E52910" w:rsidRDefault="00D173ED" w:rsidP="00D173ED">
      <w:pPr>
        <w:spacing w:after="120"/>
        <w:jc w:val="both"/>
        <w:rPr>
          <w:b/>
          <w:sz w:val="22"/>
        </w:rPr>
      </w:pPr>
      <w:r w:rsidRPr="00E52910">
        <w:rPr>
          <w:b/>
          <w:sz w:val="22"/>
        </w:rPr>
        <w:t>Article L. 218-4 du code de l’organisation judiciaire</w:t>
      </w:r>
    </w:p>
    <w:p w14:paraId="3F205924" w14:textId="77777777" w:rsidR="00D173ED" w:rsidRPr="00E52910" w:rsidRDefault="00D173ED" w:rsidP="00C81158">
      <w:pPr>
        <w:spacing w:after="120"/>
        <w:jc w:val="both"/>
        <w:rPr>
          <w:szCs w:val="18"/>
        </w:rPr>
      </w:pPr>
      <w:r w:rsidRPr="00E52910">
        <w:rPr>
          <w:szCs w:val="18"/>
        </w:rPr>
        <w:t xml:space="preserve">Les assesseurs titulaires et suppléants doivent être de nationalité française, être âgés de vingt-trois ans au moins, remplir les conditions d'aptitude pour être juré fixées aux articles 255 à 257 du code de procédure pénale et n'avoir fait l'objet d'aucune condamnation pour une infraction prévue au livre VII du code rural et de la pêche maritime ou au code de la sécurité sociale. </w:t>
      </w:r>
    </w:p>
    <w:p w14:paraId="675E88DE" w14:textId="30B5879D" w:rsidR="00D173ED" w:rsidRPr="00E52910" w:rsidRDefault="00D173ED" w:rsidP="00C81158">
      <w:pPr>
        <w:spacing w:after="120"/>
        <w:jc w:val="both"/>
        <w:rPr>
          <w:szCs w:val="18"/>
        </w:rPr>
      </w:pPr>
      <w:r w:rsidRPr="00E52910">
        <w:rPr>
          <w:szCs w:val="18"/>
        </w:rPr>
        <w:t>Nonobstant le 2° de l'article 257 du code de procédure pénale, la fonction d'assesseur n'est pas incompatible avec celle de conseiller prud'homme.</w:t>
      </w:r>
    </w:p>
    <w:p w14:paraId="161FD89F" w14:textId="796232C1" w:rsidR="00D173ED" w:rsidRPr="00E52910" w:rsidRDefault="00D173ED" w:rsidP="00C81158">
      <w:pPr>
        <w:spacing w:after="120"/>
        <w:jc w:val="both"/>
        <w:rPr>
          <w:szCs w:val="18"/>
        </w:rPr>
      </w:pPr>
      <w:r w:rsidRPr="00E52910">
        <w:rPr>
          <w:szCs w:val="18"/>
        </w:rPr>
        <w:t>Les membres des conseils ou des conseils d'administration des organismes de sécurité sociale ou de mutualité sociale agricole ne peuvent être désignés en qualité d'assesseurs.</w:t>
      </w:r>
    </w:p>
    <w:p w14:paraId="7B83912D" w14:textId="7A022779" w:rsidR="00C81158" w:rsidRPr="00E52910" w:rsidRDefault="00C81158">
      <w:pPr>
        <w:spacing w:after="160" w:line="259" w:lineRule="auto"/>
        <w:rPr>
          <w:b/>
          <w:sz w:val="22"/>
          <w:szCs w:val="24"/>
        </w:rPr>
      </w:pPr>
      <w:r w:rsidRPr="00E52910">
        <w:rPr>
          <w:szCs w:val="18"/>
        </w:rPr>
        <w:br w:type="page"/>
      </w:r>
    </w:p>
    <w:p w14:paraId="40525920" w14:textId="0CC6ADE8" w:rsidR="003E51F0" w:rsidRDefault="003E51F0" w:rsidP="003E51F0">
      <w:pPr>
        <w:jc w:val="center"/>
        <w:rPr>
          <w:b/>
          <w:sz w:val="24"/>
          <w:szCs w:val="24"/>
        </w:rPr>
      </w:pPr>
    </w:p>
    <w:p w14:paraId="1086225F" w14:textId="30C4F2ED" w:rsidR="003E51F0" w:rsidRDefault="003E51F0" w:rsidP="003E51F0">
      <w:pPr>
        <w:jc w:val="both"/>
        <w:rPr>
          <w:b/>
          <w:sz w:val="24"/>
          <w:szCs w:val="24"/>
        </w:rPr>
      </w:pPr>
      <w:r w:rsidRPr="003E51F0">
        <w:rPr>
          <w:b/>
          <w:noProof/>
          <w:sz w:val="24"/>
          <w:szCs w:val="24"/>
        </w:rPr>
        <w:drawing>
          <wp:inline distT="0" distB="0" distL="0" distR="0" wp14:anchorId="2B0D41FF" wp14:editId="20936675">
            <wp:extent cx="2781300" cy="1098093"/>
            <wp:effectExtent l="0" t="0" r="0" b="6985"/>
            <wp:docPr id="3" name="Image 3"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595" cy="1108475"/>
                    </a:xfrm>
                    <a:prstGeom prst="rect">
                      <a:avLst/>
                    </a:prstGeom>
                    <a:noFill/>
                    <a:ln>
                      <a:noFill/>
                    </a:ln>
                  </pic:spPr>
                </pic:pic>
              </a:graphicData>
            </a:graphic>
          </wp:inline>
        </w:drawing>
      </w:r>
    </w:p>
    <w:p w14:paraId="43652D43" w14:textId="77777777" w:rsidR="003E51F0" w:rsidRDefault="003E51F0" w:rsidP="003E51F0">
      <w:pPr>
        <w:jc w:val="center"/>
        <w:rPr>
          <w:b/>
          <w:sz w:val="24"/>
          <w:szCs w:val="24"/>
        </w:rPr>
      </w:pPr>
    </w:p>
    <w:p w14:paraId="662DC9C6" w14:textId="32320135" w:rsidR="00A52EE5" w:rsidRDefault="00A52EE5" w:rsidP="003E51F0">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volontaire de liens d’intérêts</w:t>
      </w:r>
    </w:p>
    <w:p w14:paraId="05A2ACE7" w14:textId="77777777" w:rsidR="00A52EE5" w:rsidRDefault="00A52EE5" w:rsidP="00D10CA4">
      <w:pPr>
        <w:spacing w:after="120" w:line="290" w:lineRule="auto"/>
        <w:ind w:right="291"/>
        <w:jc w:val="both"/>
        <w:rPr>
          <w:b/>
          <w:sz w:val="24"/>
          <w:szCs w:val="24"/>
        </w:rPr>
      </w:pPr>
    </w:p>
    <w:p w14:paraId="4CCFCE5E" w14:textId="77777777" w:rsidR="00D10CA4" w:rsidRPr="00D763C6" w:rsidRDefault="00D10CA4" w:rsidP="00D10CA4">
      <w:pPr>
        <w:spacing w:after="120" w:line="290" w:lineRule="auto"/>
        <w:ind w:right="291"/>
        <w:jc w:val="both"/>
        <w:rPr>
          <w:szCs w:val="24"/>
        </w:rPr>
      </w:pPr>
      <w:r w:rsidRPr="00D763C6">
        <w:rPr>
          <w:b/>
          <w:szCs w:val="24"/>
        </w:rPr>
        <w:t xml:space="preserve">Un conflit d’intérêts </w:t>
      </w:r>
      <w:r w:rsidRPr="00D763C6">
        <w:rPr>
          <w:szCs w:val="24"/>
        </w:rPr>
        <w:t>naît d’une situation dans laquelle les liens d’intérêts d’une personne sont susceptibles, par leur nature ou leur intensité, de mettre en cause son impartialité ou son indépendance dans l’exercice de la mission qui lui est confiée.</w:t>
      </w:r>
    </w:p>
    <w:p w14:paraId="5B2CCBAE" w14:textId="77777777" w:rsidR="00D10CA4" w:rsidRPr="00D763C6" w:rsidRDefault="00D10CA4" w:rsidP="00D10CA4">
      <w:pPr>
        <w:spacing w:after="120" w:line="290" w:lineRule="auto"/>
        <w:ind w:right="299"/>
        <w:jc w:val="both"/>
        <w:rPr>
          <w:szCs w:val="24"/>
        </w:rPr>
      </w:pPr>
      <w:r w:rsidRPr="00D763C6">
        <w:rPr>
          <w:szCs w:val="24"/>
        </w:rPr>
        <w:t xml:space="preserve">La notion de </w:t>
      </w:r>
      <w:r w:rsidRPr="00D763C6">
        <w:rPr>
          <w:b/>
          <w:szCs w:val="24"/>
        </w:rPr>
        <w:t xml:space="preserve">lien d’intérêts </w:t>
      </w:r>
      <w:r w:rsidRPr="00D763C6">
        <w:rPr>
          <w:szCs w:val="24"/>
        </w:rPr>
        <w:t>recouvre les intérêts ou les activités, passés ou présents, d’ordre patrimonial, professionnel ou familial, de la personne en relation avec l’objet de la mission qui lui est confiée.</w:t>
      </w:r>
    </w:p>
    <w:p w14:paraId="608EC2C0" w14:textId="77777777" w:rsidR="00D10CA4" w:rsidRPr="00D763C6" w:rsidRDefault="00D10CA4" w:rsidP="00D10CA4">
      <w:pPr>
        <w:spacing w:after="120" w:line="290" w:lineRule="auto"/>
        <w:ind w:right="299"/>
        <w:jc w:val="both"/>
        <w:rPr>
          <w:szCs w:val="24"/>
        </w:rPr>
      </w:pPr>
      <w:r w:rsidRPr="00D763C6">
        <w:rPr>
          <w:szCs w:val="24"/>
        </w:rPr>
        <w:t>L’intérêt peut être :</w:t>
      </w:r>
    </w:p>
    <w:p w14:paraId="5FD23935" w14:textId="7B0A3BED" w:rsidR="00D10CA4" w:rsidRPr="00D763C6" w:rsidRDefault="00D10CA4" w:rsidP="00D763C6">
      <w:pPr>
        <w:pStyle w:val="Paragraphedeliste"/>
        <w:numPr>
          <w:ilvl w:val="0"/>
          <w:numId w:val="9"/>
        </w:numPr>
        <w:spacing w:after="120" w:line="259" w:lineRule="auto"/>
        <w:jc w:val="both"/>
        <w:rPr>
          <w:sz w:val="24"/>
          <w:szCs w:val="24"/>
        </w:rPr>
      </w:pPr>
      <w:r w:rsidRPr="00D763C6">
        <w:rPr>
          <w:rFonts w:eastAsia="Calibri"/>
          <w:szCs w:val="22"/>
          <w:lang w:eastAsia="en-US"/>
        </w:rPr>
        <w:t>Matériel ou moral</w:t>
      </w:r>
      <w:r w:rsidRPr="00D763C6">
        <w:rPr>
          <w:rFonts w:eastAsia="Calibri"/>
          <w:spacing w:val="-3"/>
          <w:szCs w:val="22"/>
          <w:lang w:eastAsia="en-US"/>
        </w:rPr>
        <w:t xml:space="preserve"> </w:t>
      </w:r>
      <w:r w:rsidRPr="00D763C6">
        <w:rPr>
          <w:rFonts w:eastAsia="Calibri"/>
          <w:szCs w:val="22"/>
          <w:lang w:eastAsia="en-US"/>
        </w:rPr>
        <w:t>:</w:t>
      </w:r>
    </w:p>
    <w:p w14:paraId="1EE990F4" w14:textId="77777777" w:rsidR="00D10CA4" w:rsidRPr="00D763C6" w:rsidRDefault="00D10CA4" w:rsidP="00D10CA4">
      <w:pPr>
        <w:widowControl w:val="0"/>
        <w:numPr>
          <w:ilvl w:val="0"/>
          <w:numId w:val="4"/>
        </w:numPr>
        <w:tabs>
          <w:tab w:val="left" w:pos="2493"/>
        </w:tabs>
        <w:autoSpaceDE w:val="0"/>
        <w:autoSpaceDN w:val="0"/>
        <w:spacing w:before="94" w:after="160" w:line="259" w:lineRule="auto"/>
        <w:jc w:val="both"/>
        <w:rPr>
          <w:rFonts w:eastAsia="Calibri"/>
          <w:szCs w:val="22"/>
          <w:lang w:eastAsia="en-US"/>
        </w:rPr>
      </w:pPr>
      <w:r w:rsidRPr="00D763C6">
        <w:rPr>
          <w:rFonts w:eastAsia="Calibri"/>
          <w:szCs w:val="22"/>
          <w:lang w:eastAsia="en-US"/>
        </w:rPr>
        <w:t>Matériel : rémunération ou gratification de toute nature</w:t>
      </w:r>
      <w:r w:rsidRPr="00D763C6">
        <w:rPr>
          <w:rFonts w:eastAsia="Calibri"/>
          <w:spacing w:val="3"/>
          <w:szCs w:val="22"/>
          <w:lang w:eastAsia="en-US"/>
        </w:rPr>
        <w:t xml:space="preserve"> </w:t>
      </w:r>
      <w:r w:rsidRPr="00D763C6">
        <w:rPr>
          <w:rFonts w:eastAsia="Calibri"/>
          <w:szCs w:val="22"/>
          <w:lang w:eastAsia="en-US"/>
        </w:rPr>
        <w:t>;</w:t>
      </w:r>
    </w:p>
    <w:p w14:paraId="016AAD4C" w14:textId="77777777" w:rsidR="00D10CA4" w:rsidRPr="00D763C6" w:rsidRDefault="00D10CA4" w:rsidP="00D10CA4">
      <w:pPr>
        <w:widowControl w:val="0"/>
        <w:numPr>
          <w:ilvl w:val="0"/>
          <w:numId w:val="4"/>
        </w:numPr>
        <w:tabs>
          <w:tab w:val="left" w:pos="2493"/>
        </w:tabs>
        <w:autoSpaceDE w:val="0"/>
        <w:autoSpaceDN w:val="0"/>
        <w:spacing w:before="88" w:after="160" w:line="266" w:lineRule="auto"/>
        <w:ind w:right="292"/>
        <w:jc w:val="both"/>
        <w:rPr>
          <w:rFonts w:eastAsia="Calibri"/>
          <w:szCs w:val="22"/>
          <w:lang w:eastAsia="en-US"/>
        </w:rPr>
      </w:pPr>
      <w:r w:rsidRPr="00D763C6">
        <w:rPr>
          <w:rFonts w:eastAsia="Calibri"/>
          <w:szCs w:val="22"/>
          <w:lang w:eastAsia="en-US"/>
        </w:rPr>
        <w:t>Moral : consistant en un bénéfice en termes de reconnaissance, occasionnelle ou régulière, sous toutes ses formes, notamment pour la promotion ou la défense</w:t>
      </w:r>
      <w:r w:rsidRPr="00D763C6">
        <w:rPr>
          <w:rFonts w:eastAsia="Calibri"/>
          <w:spacing w:val="-6"/>
          <w:szCs w:val="22"/>
          <w:lang w:eastAsia="en-US"/>
        </w:rPr>
        <w:t xml:space="preserve"> </w:t>
      </w:r>
      <w:r w:rsidRPr="00D763C6">
        <w:rPr>
          <w:rFonts w:eastAsia="Calibri"/>
          <w:szCs w:val="22"/>
          <w:lang w:eastAsia="en-US"/>
        </w:rPr>
        <w:t>:</w:t>
      </w:r>
    </w:p>
    <w:p w14:paraId="7486E91D"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91" w:hanging="340"/>
        <w:jc w:val="both"/>
        <w:rPr>
          <w:rFonts w:eastAsia="Calibri"/>
          <w:szCs w:val="22"/>
          <w:lang w:eastAsia="en-US"/>
        </w:rPr>
      </w:pPr>
      <w:r w:rsidRPr="00D763C6">
        <w:rPr>
          <w:rFonts w:eastAsia="Calibri"/>
          <w:szCs w:val="22"/>
          <w:lang w:eastAsia="en-US"/>
        </w:rPr>
        <w:t>D’intérêts personnels non directement financiers – comme ceux relatifs à des responsabilités professionnelles assumées ou recherchées, ou des mandats électifs professionnels détenus ou</w:t>
      </w:r>
      <w:r w:rsidRPr="00D763C6">
        <w:rPr>
          <w:rFonts w:eastAsia="Calibri"/>
          <w:spacing w:val="-2"/>
          <w:szCs w:val="22"/>
          <w:lang w:eastAsia="en-US"/>
        </w:rPr>
        <w:t xml:space="preserve"> </w:t>
      </w:r>
      <w:r w:rsidRPr="00D763C6">
        <w:rPr>
          <w:rFonts w:eastAsia="Calibri"/>
          <w:szCs w:val="22"/>
          <w:lang w:eastAsia="en-US"/>
        </w:rPr>
        <w:t>souhaités,</w:t>
      </w:r>
    </w:p>
    <w:p w14:paraId="76A9F9B1"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87" w:hanging="340"/>
        <w:jc w:val="both"/>
        <w:rPr>
          <w:rFonts w:eastAsia="Calibri"/>
          <w:szCs w:val="22"/>
          <w:lang w:eastAsia="en-US"/>
        </w:rPr>
      </w:pPr>
      <w:r w:rsidRPr="00D763C6">
        <w:rPr>
          <w:rFonts w:eastAsia="Calibri"/>
          <w:szCs w:val="22"/>
          <w:lang w:eastAsia="en-US"/>
        </w:rPr>
        <w:t>D’intérêts de groupes, tels ceux d’une école de pensée, d’une discipline ou d’une spécialité professionnelles - par exemple en cas d’exercice de responsabilités dans des organismes dont les prises de position publiques sur des questions en rapport avec la mission demandée pourraient faire douter de l’indépendance, de l’impartialité ou de l’objectivité de celui qui les</w:t>
      </w:r>
      <w:r w:rsidRPr="00D763C6">
        <w:rPr>
          <w:rFonts w:eastAsia="Calibri"/>
          <w:spacing w:val="-11"/>
          <w:szCs w:val="22"/>
          <w:lang w:eastAsia="en-US"/>
        </w:rPr>
        <w:t xml:space="preserve"> </w:t>
      </w:r>
      <w:r w:rsidRPr="00D763C6">
        <w:rPr>
          <w:rFonts w:eastAsia="Calibri"/>
          <w:szCs w:val="22"/>
          <w:lang w:eastAsia="en-US"/>
        </w:rPr>
        <w:t>exerce.</w:t>
      </w:r>
    </w:p>
    <w:p w14:paraId="71DCDFED"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Direct ou par personne interposée :</w:t>
      </w:r>
    </w:p>
    <w:p w14:paraId="41878534" w14:textId="77777777" w:rsidR="00D10CA4" w:rsidRPr="00D763C6" w:rsidRDefault="00D10CA4" w:rsidP="00D10CA4">
      <w:pPr>
        <w:widowControl w:val="0"/>
        <w:numPr>
          <w:ilvl w:val="0"/>
          <w:numId w:val="4"/>
        </w:numPr>
        <w:tabs>
          <w:tab w:val="left" w:pos="2493"/>
        </w:tabs>
        <w:autoSpaceDE w:val="0"/>
        <w:autoSpaceDN w:val="0"/>
        <w:spacing w:before="93" w:after="160" w:line="280" w:lineRule="auto"/>
        <w:ind w:right="288"/>
        <w:jc w:val="both"/>
        <w:rPr>
          <w:rFonts w:eastAsia="Calibri"/>
          <w:szCs w:val="22"/>
          <w:lang w:eastAsia="en-US"/>
        </w:rPr>
      </w:pPr>
      <w:r w:rsidRPr="00D763C6">
        <w:rPr>
          <w:rFonts w:eastAsia="Calibri"/>
          <w:szCs w:val="22"/>
          <w:lang w:eastAsia="en-US"/>
        </w:rPr>
        <w:t>Intérêt direct : intérêt impliquant, à titre personnel, directement pour l’intéressé, un bénéfice, c'est à dire une rémunération, en argent ou en nature, ou toute forme de reconnaissance, occasionnelle ou régulière, sous quelque forme que ce soit. Le bénéfice est un avantage ou une absence de désavantage pour</w:t>
      </w:r>
      <w:r w:rsidRPr="00D763C6">
        <w:rPr>
          <w:rFonts w:eastAsia="Calibri"/>
          <w:spacing w:val="-2"/>
          <w:szCs w:val="22"/>
          <w:lang w:eastAsia="en-US"/>
        </w:rPr>
        <w:t xml:space="preserve"> </w:t>
      </w:r>
      <w:r w:rsidRPr="00D763C6">
        <w:rPr>
          <w:rFonts w:eastAsia="Calibri"/>
          <w:szCs w:val="22"/>
          <w:lang w:eastAsia="en-US"/>
        </w:rPr>
        <w:t>soi-même.</w:t>
      </w:r>
    </w:p>
    <w:p w14:paraId="070DEA58" w14:textId="0B1570CD" w:rsidR="00D10CA4" w:rsidRPr="00D763C6" w:rsidRDefault="00D10CA4" w:rsidP="00D10CA4">
      <w:pPr>
        <w:widowControl w:val="0"/>
        <w:numPr>
          <w:ilvl w:val="0"/>
          <w:numId w:val="4"/>
        </w:numPr>
        <w:tabs>
          <w:tab w:val="left" w:pos="2493"/>
        </w:tabs>
        <w:autoSpaceDE w:val="0"/>
        <w:autoSpaceDN w:val="0"/>
        <w:spacing w:before="70" w:after="160" w:line="285" w:lineRule="auto"/>
        <w:ind w:right="289"/>
        <w:jc w:val="both"/>
        <w:rPr>
          <w:rFonts w:eastAsia="Calibri"/>
          <w:szCs w:val="22"/>
          <w:lang w:eastAsia="en-US"/>
        </w:rPr>
      </w:pPr>
      <w:r w:rsidRPr="00D763C6">
        <w:rPr>
          <w:rFonts w:eastAsia="Calibri"/>
          <w:szCs w:val="22"/>
          <w:lang w:eastAsia="en-US"/>
        </w:rPr>
        <w:t xml:space="preserve">Intérêt indirect (ou par personne interposée) : intérêt impliquant, en raison de </w:t>
      </w:r>
      <w:r w:rsidRPr="00D763C6">
        <w:rPr>
          <w:rFonts w:eastAsia="Calibri"/>
          <w:spacing w:val="5"/>
          <w:szCs w:val="22"/>
          <w:lang w:eastAsia="en-US"/>
        </w:rPr>
        <w:t xml:space="preserve">la </w:t>
      </w:r>
      <w:r w:rsidRPr="00D763C6">
        <w:rPr>
          <w:rFonts w:eastAsia="Calibri"/>
          <w:szCs w:val="22"/>
          <w:lang w:eastAsia="en-US"/>
        </w:rPr>
        <w:t>mission remplie par l’intéressé, un bénéfice, rémunération ou gratification, ou une absence de désavantage, au profit d’une autre personne, physique ou morale (institution, organisme  de toute nature), avec laquelle l’intéressé est en relation</w:t>
      </w:r>
      <w:r w:rsidR="00D763C6" w:rsidRPr="00D763C6">
        <w:rPr>
          <w:rFonts w:eastAsia="Calibri"/>
          <w:szCs w:val="22"/>
          <w:lang w:eastAsia="en-US"/>
        </w:rPr>
        <w:t xml:space="preserve"> ou </w:t>
      </w:r>
      <w:proofErr w:type="spellStart"/>
      <w:r w:rsidR="00D763C6" w:rsidRPr="00D763C6">
        <w:rPr>
          <w:rFonts w:eastAsia="Calibri"/>
          <w:szCs w:val="22"/>
          <w:lang w:eastAsia="en-US"/>
        </w:rPr>
        <w:t>a</w:t>
      </w:r>
      <w:proofErr w:type="spellEnd"/>
      <w:r w:rsidR="00D763C6" w:rsidRPr="00D763C6">
        <w:rPr>
          <w:rFonts w:eastAsia="Calibri"/>
          <w:szCs w:val="22"/>
          <w:lang w:eastAsia="en-US"/>
        </w:rPr>
        <w:t xml:space="preserve"> une parenté</w:t>
      </w:r>
      <w:r w:rsidRPr="00D763C6">
        <w:rPr>
          <w:rFonts w:eastAsia="Calibri"/>
          <w:szCs w:val="22"/>
          <w:lang w:eastAsia="en-US"/>
        </w:rPr>
        <w:t>, ou un désavantage pour cette autre personne (que l’intéressé pourrait souhaiter pour celle-ci), dans des conditions telles que le comportement de l’intéressé pourrait s’en trouver influencé, même s’il ne reçoit aucun bénéfice à titre</w:t>
      </w:r>
      <w:r w:rsidRPr="00D763C6">
        <w:rPr>
          <w:rFonts w:eastAsia="Calibri"/>
          <w:spacing w:val="-3"/>
          <w:szCs w:val="22"/>
          <w:lang w:eastAsia="en-US"/>
        </w:rPr>
        <w:t xml:space="preserve"> </w:t>
      </w:r>
      <w:r w:rsidRPr="00D763C6">
        <w:rPr>
          <w:rFonts w:eastAsia="Calibri"/>
          <w:szCs w:val="22"/>
          <w:lang w:eastAsia="en-US"/>
        </w:rPr>
        <w:t>personnel.</w:t>
      </w:r>
    </w:p>
    <w:p w14:paraId="3BE3EC43"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Ancien, voire futur :</w:t>
      </w:r>
    </w:p>
    <w:p w14:paraId="31EBAC52" w14:textId="77777777" w:rsidR="00D10CA4" w:rsidRPr="00D763C6" w:rsidRDefault="00D10CA4" w:rsidP="00D10CA4">
      <w:pPr>
        <w:widowControl w:val="0"/>
        <w:numPr>
          <w:ilvl w:val="0"/>
          <w:numId w:val="4"/>
        </w:numPr>
        <w:tabs>
          <w:tab w:val="left" w:pos="2493"/>
        </w:tabs>
        <w:autoSpaceDE w:val="0"/>
        <w:autoSpaceDN w:val="0"/>
        <w:spacing w:before="96" w:after="160" w:line="266" w:lineRule="auto"/>
        <w:ind w:right="301"/>
        <w:jc w:val="both"/>
        <w:rPr>
          <w:rFonts w:eastAsia="Calibri"/>
          <w:szCs w:val="22"/>
          <w:lang w:eastAsia="en-US"/>
        </w:rPr>
      </w:pPr>
      <w:r w:rsidRPr="00D763C6">
        <w:rPr>
          <w:rFonts w:eastAsia="Calibri"/>
          <w:szCs w:val="22"/>
          <w:lang w:eastAsia="en-US"/>
        </w:rPr>
        <w:t>La déclaration d’intérêts impose de déclarer les intérêts actuels mais aussi ceux qui existaient pendant les cinq dernières années</w:t>
      </w:r>
      <w:r w:rsidRPr="00D763C6">
        <w:rPr>
          <w:rFonts w:eastAsia="Calibri"/>
          <w:spacing w:val="2"/>
          <w:szCs w:val="22"/>
          <w:lang w:eastAsia="en-US"/>
        </w:rPr>
        <w:t xml:space="preserve"> </w:t>
      </w:r>
      <w:r w:rsidRPr="00D763C6">
        <w:rPr>
          <w:rFonts w:eastAsia="Calibri"/>
          <w:szCs w:val="22"/>
          <w:lang w:eastAsia="en-US"/>
        </w:rPr>
        <w:t>;</w:t>
      </w:r>
    </w:p>
    <w:p w14:paraId="393E816F" w14:textId="77777777" w:rsidR="00D10CA4" w:rsidRPr="00D763C6" w:rsidRDefault="00D10CA4" w:rsidP="00D10CA4">
      <w:pPr>
        <w:widowControl w:val="0"/>
        <w:numPr>
          <w:ilvl w:val="0"/>
          <w:numId w:val="4"/>
        </w:numPr>
        <w:tabs>
          <w:tab w:val="left" w:pos="2493"/>
        </w:tabs>
        <w:autoSpaceDE w:val="0"/>
        <w:autoSpaceDN w:val="0"/>
        <w:spacing w:before="86" w:after="160" w:line="266" w:lineRule="auto"/>
        <w:ind w:right="292"/>
        <w:jc w:val="both"/>
        <w:rPr>
          <w:rFonts w:eastAsia="Calibri"/>
          <w:szCs w:val="22"/>
          <w:lang w:eastAsia="en-US"/>
        </w:rPr>
      </w:pPr>
      <w:r w:rsidRPr="00D763C6">
        <w:rPr>
          <w:rFonts w:eastAsia="Calibri"/>
          <w:szCs w:val="22"/>
          <w:lang w:eastAsia="en-US"/>
        </w:rPr>
        <w:t>Même si la déclaration d’intérêts ne le prévoit pas, il convient que les personnes concernées informent des liens d’intérêts dont elles savent, au moment où elles font la déclaration, qu’ils vont apparaître dans un proche</w:t>
      </w:r>
      <w:r w:rsidRPr="00D763C6">
        <w:rPr>
          <w:rFonts w:eastAsia="Calibri"/>
          <w:spacing w:val="-13"/>
          <w:szCs w:val="22"/>
          <w:lang w:eastAsia="en-US"/>
        </w:rPr>
        <w:t xml:space="preserve"> </w:t>
      </w:r>
      <w:r w:rsidRPr="00D763C6">
        <w:rPr>
          <w:rFonts w:eastAsia="Calibri"/>
          <w:szCs w:val="22"/>
          <w:lang w:eastAsia="en-US"/>
        </w:rPr>
        <w:t>avenir.</w:t>
      </w:r>
    </w:p>
    <w:p w14:paraId="2DF84948" w14:textId="77777777" w:rsidR="00D10CA4" w:rsidRPr="00D763C6" w:rsidRDefault="00D10CA4" w:rsidP="00D10CA4">
      <w:pPr>
        <w:jc w:val="right"/>
        <w:rPr>
          <w:sz w:val="22"/>
          <w:szCs w:val="24"/>
        </w:rPr>
      </w:pPr>
    </w:p>
    <w:p w14:paraId="29200D59" w14:textId="77777777" w:rsidR="00D10CA4" w:rsidRPr="00D763C6" w:rsidRDefault="00D10CA4" w:rsidP="00D10CA4">
      <w:pPr>
        <w:spacing w:before="93" w:after="160" w:line="288" w:lineRule="auto"/>
        <w:ind w:right="289"/>
        <w:jc w:val="both"/>
        <w:rPr>
          <w:rFonts w:eastAsia="Calibri"/>
          <w:b/>
          <w:szCs w:val="22"/>
          <w:lang w:eastAsia="en-US"/>
        </w:rPr>
      </w:pPr>
      <w:r w:rsidRPr="00D763C6">
        <w:rPr>
          <w:rFonts w:eastAsia="Calibri"/>
          <w:b/>
          <w:szCs w:val="22"/>
          <w:lang w:eastAsia="en-US"/>
        </w:rPr>
        <w:t>Compte tenu des éléments présentés ci-dessus, il vous appartient de remplir le document suivant afin de déclarer de tout « intérêt » éventuel. Cette déclaration engage la responsabilité du déclarant qui doit s’assurer qu’elle est sincère, à jour et exhaustive.</w:t>
      </w:r>
    </w:p>
    <w:p w14:paraId="4DACE007" w14:textId="08CA1BBA" w:rsidR="00D10CA4" w:rsidRPr="00483803" w:rsidRDefault="00D150BE" w:rsidP="00D10CA4">
      <w:pPr>
        <w:spacing w:before="2" w:after="120"/>
        <w:jc w:val="both"/>
        <w:rPr>
          <w:sz w:val="24"/>
          <w:szCs w:val="24"/>
        </w:rPr>
      </w:pPr>
      <w:r w:rsidRPr="003E51F0">
        <w:rPr>
          <w:b/>
          <w:noProof/>
          <w:sz w:val="24"/>
          <w:szCs w:val="24"/>
        </w:rPr>
        <w:lastRenderedPageBreak/>
        <w:drawing>
          <wp:inline distT="0" distB="0" distL="0" distR="0" wp14:anchorId="4C96548F" wp14:editId="0FDD79A8">
            <wp:extent cx="2790825" cy="1056196"/>
            <wp:effectExtent l="0" t="0" r="0" b="0"/>
            <wp:docPr id="4" name="Image 4"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0750" cy="1067521"/>
                    </a:xfrm>
                    <a:prstGeom prst="rect">
                      <a:avLst/>
                    </a:prstGeom>
                    <a:noFill/>
                    <a:ln>
                      <a:noFill/>
                    </a:ln>
                  </pic:spPr>
                </pic:pic>
              </a:graphicData>
            </a:graphic>
          </wp:inline>
        </w:drawing>
      </w:r>
    </w:p>
    <w:p w14:paraId="7C1B5E6E" w14:textId="5ABF4E2C" w:rsidR="00C81158" w:rsidRDefault="00D10CA4" w:rsidP="00D10CA4">
      <w:pPr>
        <w:spacing w:before="2" w:after="120"/>
        <w:jc w:val="both"/>
        <w:rPr>
          <w:sz w:val="24"/>
          <w:szCs w:val="24"/>
        </w:rPr>
      </w:pPr>
      <w:r w:rsidRPr="00483803">
        <w:rPr>
          <w:sz w:val="24"/>
          <w:szCs w:val="24"/>
        </w:rPr>
        <w:t xml:space="preserve">Je soussigné(e) </w:t>
      </w:r>
    </w:p>
    <w:p w14:paraId="4102A5C3" w14:textId="77777777" w:rsidR="00C81158" w:rsidRPr="00C81158" w:rsidRDefault="00C81158" w:rsidP="00D10CA4">
      <w:pPr>
        <w:spacing w:before="2" w:after="120"/>
        <w:jc w:val="both"/>
        <w:rPr>
          <w:sz w:val="24"/>
          <w:szCs w:val="24"/>
          <w:highlight w:val="yellow"/>
        </w:rPr>
      </w:pPr>
      <w:r w:rsidRPr="00C81158">
        <w:rPr>
          <w:sz w:val="24"/>
          <w:szCs w:val="24"/>
          <w:highlight w:val="yellow"/>
        </w:rPr>
        <w:t>Prénom :</w:t>
      </w:r>
    </w:p>
    <w:p w14:paraId="1D9DF0CD" w14:textId="77777777" w:rsidR="00C81158" w:rsidRPr="00C81158" w:rsidRDefault="00D10CA4" w:rsidP="00D10CA4">
      <w:pPr>
        <w:spacing w:before="2" w:after="120"/>
        <w:jc w:val="both"/>
        <w:rPr>
          <w:sz w:val="24"/>
          <w:szCs w:val="24"/>
          <w:highlight w:val="yellow"/>
        </w:rPr>
      </w:pPr>
      <w:r w:rsidRPr="00C81158">
        <w:rPr>
          <w:sz w:val="24"/>
          <w:szCs w:val="24"/>
          <w:highlight w:val="yellow"/>
        </w:rPr>
        <w:t>Nom</w:t>
      </w:r>
      <w:r w:rsidR="00C81158" w:rsidRPr="00C81158">
        <w:rPr>
          <w:sz w:val="24"/>
          <w:szCs w:val="24"/>
          <w:highlight w:val="yellow"/>
        </w:rPr>
        <w:t> :</w:t>
      </w:r>
      <w:r w:rsidRPr="00C81158">
        <w:rPr>
          <w:sz w:val="24"/>
          <w:szCs w:val="24"/>
          <w:highlight w:val="yellow"/>
        </w:rPr>
        <w:t xml:space="preserve"> </w:t>
      </w:r>
    </w:p>
    <w:p w14:paraId="4F2B9C79" w14:textId="77777777" w:rsidR="00D10CA4" w:rsidRPr="00C81158" w:rsidRDefault="00D10CA4" w:rsidP="00D10CA4">
      <w:pPr>
        <w:spacing w:before="2" w:after="120"/>
        <w:jc w:val="both"/>
        <w:rPr>
          <w:sz w:val="24"/>
          <w:szCs w:val="24"/>
          <w:highlight w:val="yellow"/>
        </w:rPr>
      </w:pPr>
      <w:r w:rsidRPr="00C81158">
        <w:rPr>
          <w:sz w:val="24"/>
          <w:szCs w:val="24"/>
          <w:highlight w:val="yellow"/>
        </w:rPr>
        <w:t>Profession</w:t>
      </w:r>
      <w:r w:rsidR="00C81158" w:rsidRPr="00C81158">
        <w:rPr>
          <w:sz w:val="24"/>
          <w:szCs w:val="24"/>
          <w:highlight w:val="yellow"/>
        </w:rPr>
        <w:t> :</w:t>
      </w:r>
      <w:r w:rsidRPr="00C81158">
        <w:rPr>
          <w:sz w:val="24"/>
          <w:szCs w:val="24"/>
          <w:highlight w:val="yellow"/>
          <w:u w:val="single"/>
        </w:rPr>
        <w:t xml:space="preserve"> </w:t>
      </w:r>
    </w:p>
    <w:p w14:paraId="571EAA0B" w14:textId="77777777" w:rsidR="00D10CA4" w:rsidRPr="00C81158" w:rsidRDefault="00C81158" w:rsidP="00D10CA4">
      <w:pPr>
        <w:spacing w:before="116" w:after="120"/>
        <w:jc w:val="both"/>
        <w:rPr>
          <w:sz w:val="24"/>
          <w:szCs w:val="24"/>
          <w:highlight w:val="yellow"/>
        </w:rPr>
      </w:pPr>
      <w:r w:rsidRPr="00C81158">
        <w:rPr>
          <w:sz w:val="24"/>
          <w:szCs w:val="24"/>
          <w:highlight w:val="yellow"/>
        </w:rPr>
        <w:t>Dénomination de</w:t>
      </w:r>
      <w:r w:rsidR="00D10CA4" w:rsidRPr="00C81158">
        <w:rPr>
          <w:sz w:val="24"/>
          <w:szCs w:val="24"/>
          <w:highlight w:val="yellow"/>
        </w:rPr>
        <w:t xml:space="preserve"> </w:t>
      </w:r>
      <w:r w:rsidRPr="00C81158">
        <w:rPr>
          <w:sz w:val="24"/>
          <w:szCs w:val="24"/>
          <w:highlight w:val="yellow"/>
        </w:rPr>
        <w:t>l’organisme de sécurité sociale :</w:t>
      </w:r>
    </w:p>
    <w:p w14:paraId="4E6E4AE7" w14:textId="77777777" w:rsidR="00C81158" w:rsidRDefault="00C81158" w:rsidP="00D10CA4">
      <w:pPr>
        <w:spacing w:before="118" w:after="120" w:line="276" w:lineRule="auto"/>
        <w:ind w:right="306"/>
        <w:jc w:val="both"/>
        <w:rPr>
          <w:sz w:val="24"/>
          <w:szCs w:val="24"/>
        </w:rPr>
      </w:pPr>
      <w:r w:rsidRPr="00C81158">
        <w:rPr>
          <w:sz w:val="24"/>
          <w:szCs w:val="24"/>
          <w:highlight w:val="yellow"/>
        </w:rPr>
        <w:t xml:space="preserve">Nom de l’organisation </w:t>
      </w:r>
      <w:proofErr w:type="spellStart"/>
      <w:r w:rsidRPr="00C81158">
        <w:rPr>
          <w:sz w:val="24"/>
          <w:szCs w:val="24"/>
          <w:highlight w:val="yellow"/>
        </w:rPr>
        <w:t>désignatrice</w:t>
      </w:r>
      <w:proofErr w:type="spellEnd"/>
      <w:r w:rsidRPr="00C81158">
        <w:rPr>
          <w:sz w:val="24"/>
          <w:szCs w:val="24"/>
          <w:highlight w:val="yellow"/>
        </w:rPr>
        <w:t> :</w:t>
      </w:r>
    </w:p>
    <w:p w14:paraId="783C50C3" w14:textId="03903289" w:rsidR="00D10CA4" w:rsidRDefault="00D10CA4" w:rsidP="00D10CA4">
      <w:pPr>
        <w:spacing w:before="118" w:after="120" w:line="276" w:lineRule="auto"/>
        <w:ind w:right="306"/>
        <w:jc w:val="both"/>
        <w:rPr>
          <w:sz w:val="24"/>
          <w:szCs w:val="24"/>
        </w:rPr>
      </w:pPr>
      <w:r w:rsidRPr="00483803">
        <w:rPr>
          <w:sz w:val="24"/>
          <w:szCs w:val="24"/>
        </w:rPr>
        <w:t>Déclare les intérêts éventuels et leur nature et, sur les cinq dernières années</w:t>
      </w:r>
      <w:r w:rsidR="007836BC">
        <w:rPr>
          <w:sz w:val="24"/>
          <w:szCs w:val="24"/>
        </w:rPr>
        <w:t xml:space="preserve"> au titre de</w:t>
      </w:r>
      <w:r w:rsidRPr="00483803">
        <w:rPr>
          <w:sz w:val="24"/>
          <w:szCs w:val="24"/>
        </w:rPr>
        <w:t xml:space="preserve"> :</w:t>
      </w:r>
    </w:p>
    <w:p w14:paraId="4DEF5942" w14:textId="77777777" w:rsidR="00E03B34" w:rsidRPr="00483803" w:rsidRDefault="00E03B34" w:rsidP="00D10CA4">
      <w:pPr>
        <w:spacing w:before="118" w:after="120" w:line="276" w:lineRule="auto"/>
        <w:ind w:right="306"/>
        <w:jc w:val="both"/>
        <w:rPr>
          <w:sz w:val="24"/>
          <w:szCs w:val="24"/>
        </w:rPr>
      </w:pPr>
    </w:p>
    <w:p w14:paraId="31A95A47"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principales</w:t>
      </w:r>
      <w:r w:rsidRPr="00E03B34">
        <w:rPr>
          <w:bCs/>
          <w:iCs/>
          <w:smallCaps/>
          <w:spacing w:val="-2"/>
          <w:sz w:val="22"/>
          <w:szCs w:val="24"/>
        </w:rPr>
        <w:t xml:space="preserve"> </w:t>
      </w:r>
      <w:r w:rsidRPr="00E03B34">
        <w:rPr>
          <w:bCs/>
          <w:iCs/>
          <w:smallCaps/>
          <w:sz w:val="22"/>
          <w:szCs w:val="24"/>
        </w:rPr>
        <w:t>:</w:t>
      </w:r>
    </w:p>
    <w:p w14:paraId="48F91F5F" w14:textId="77777777" w:rsidR="00E03B34" w:rsidRPr="00DF4374" w:rsidRDefault="00E03B34" w:rsidP="00E03B34">
      <w:pPr>
        <w:spacing w:before="7" w:after="120"/>
        <w:jc w:val="both"/>
        <w:rPr>
          <w:rFonts w:ascii="Calibri"/>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9"/>
        <w:gridCol w:w="2040"/>
        <w:gridCol w:w="2687"/>
        <w:gridCol w:w="1410"/>
        <w:gridCol w:w="1410"/>
      </w:tblGrid>
      <w:tr w:rsidR="00E03B34" w:rsidRPr="00DF4374" w14:paraId="437A225A" w14:textId="77777777" w:rsidTr="00E03B34">
        <w:trPr>
          <w:trHeight w:val="498"/>
          <w:jc w:val="center"/>
        </w:trPr>
        <w:tc>
          <w:tcPr>
            <w:tcW w:w="2529" w:type="dxa"/>
            <w:shd w:val="clear" w:color="auto" w:fill="00709F"/>
            <w:vAlign w:val="center"/>
          </w:tcPr>
          <w:p w14:paraId="18356797" w14:textId="77777777" w:rsidR="00E03B34" w:rsidRPr="00DF4374" w:rsidRDefault="00E03B34" w:rsidP="00E20EEB">
            <w:pPr>
              <w:widowControl w:val="0"/>
              <w:autoSpaceDE w:val="0"/>
              <w:autoSpaceDN w:val="0"/>
              <w:spacing w:before="103"/>
              <w:ind w:left="724" w:right="906"/>
              <w:jc w:val="center"/>
              <w:rPr>
                <w:rFonts w:ascii="Arial" w:eastAsia="Arial" w:hAnsi="Arial" w:cs="Arial"/>
                <w:b/>
                <w:szCs w:val="22"/>
                <w:lang w:bidi="fr-FR"/>
              </w:rPr>
            </w:pPr>
            <w:r w:rsidRPr="00DF4374">
              <w:rPr>
                <w:rFonts w:ascii="Arial" w:eastAsia="Arial" w:hAnsi="Arial" w:cs="Arial"/>
                <w:b/>
                <w:color w:val="FFFFFF"/>
                <w:szCs w:val="22"/>
                <w:lang w:bidi="fr-FR"/>
              </w:rPr>
              <w:t>Activité</w:t>
            </w:r>
          </w:p>
        </w:tc>
        <w:tc>
          <w:tcPr>
            <w:tcW w:w="2040" w:type="dxa"/>
            <w:shd w:val="clear" w:color="auto" w:fill="00709F"/>
            <w:vAlign w:val="center"/>
          </w:tcPr>
          <w:p w14:paraId="53D3CACB" w14:textId="77777777" w:rsidR="00E03B34" w:rsidRPr="00DF4374" w:rsidRDefault="00E03B34" w:rsidP="00E20EEB">
            <w:pPr>
              <w:widowControl w:val="0"/>
              <w:autoSpaceDE w:val="0"/>
              <w:autoSpaceDN w:val="0"/>
              <w:spacing w:line="250" w:lineRule="exact"/>
              <w:ind w:left="149" w:right="136"/>
              <w:jc w:val="center"/>
              <w:rPr>
                <w:rFonts w:ascii="Arial" w:eastAsia="Arial" w:hAnsi="Arial" w:cs="Arial"/>
                <w:b/>
                <w:szCs w:val="22"/>
                <w:lang w:bidi="fr-FR"/>
              </w:rPr>
            </w:pPr>
            <w:r w:rsidRPr="00DF4374">
              <w:rPr>
                <w:rFonts w:ascii="Arial" w:eastAsia="Arial" w:hAnsi="Arial" w:cs="Arial"/>
                <w:b/>
                <w:color w:val="FFFFFF"/>
                <w:szCs w:val="22"/>
                <w:lang w:bidi="fr-FR"/>
              </w:rPr>
              <w:t>Exercice</w:t>
            </w:r>
          </w:p>
          <w:p w14:paraId="7F17BDC3" w14:textId="77777777" w:rsidR="00E03B34" w:rsidRPr="00DF4374" w:rsidRDefault="00E03B34" w:rsidP="00E20EEB">
            <w:pPr>
              <w:widowControl w:val="0"/>
              <w:autoSpaceDE w:val="0"/>
              <w:autoSpaceDN w:val="0"/>
              <w:spacing w:before="41"/>
              <w:ind w:left="149" w:right="139"/>
              <w:jc w:val="center"/>
              <w:rPr>
                <w:rFonts w:ascii="Arial" w:eastAsia="Arial" w:hAnsi="Arial" w:cs="Arial"/>
                <w:b/>
                <w:i/>
                <w:szCs w:val="22"/>
                <w:lang w:bidi="fr-FR"/>
              </w:rPr>
            </w:pPr>
            <w:r w:rsidRPr="00DF4374">
              <w:rPr>
                <w:rFonts w:ascii="Arial" w:eastAsia="Arial" w:hAnsi="Arial" w:cs="Arial"/>
                <w:b/>
                <w:i/>
                <w:color w:val="FFFFFF"/>
                <w:szCs w:val="22"/>
                <w:lang w:bidi="fr-FR"/>
              </w:rPr>
              <w:t>(libéral, salarié, autre…)</w:t>
            </w:r>
          </w:p>
        </w:tc>
        <w:tc>
          <w:tcPr>
            <w:tcW w:w="2687" w:type="dxa"/>
            <w:shd w:val="clear" w:color="auto" w:fill="00709F"/>
            <w:vAlign w:val="center"/>
          </w:tcPr>
          <w:p w14:paraId="4CD7D0E2" w14:textId="77777777" w:rsidR="00E03B34" w:rsidRPr="00DF4374" w:rsidRDefault="00E03B34" w:rsidP="00E20EEB">
            <w:pPr>
              <w:widowControl w:val="0"/>
              <w:autoSpaceDE w:val="0"/>
              <w:autoSpaceDN w:val="0"/>
              <w:spacing w:before="103"/>
              <w:ind w:left="89" w:right="78"/>
              <w:jc w:val="center"/>
              <w:rPr>
                <w:rFonts w:ascii="Arial" w:eastAsia="Arial" w:hAnsi="Arial" w:cs="Arial"/>
                <w:b/>
                <w:szCs w:val="22"/>
                <w:lang w:bidi="fr-FR"/>
              </w:rPr>
            </w:pPr>
            <w:r w:rsidRPr="00DF4374">
              <w:rPr>
                <w:rFonts w:ascii="Arial" w:eastAsia="Arial" w:hAnsi="Arial" w:cs="Arial"/>
                <w:b/>
                <w:color w:val="FFFFFF"/>
                <w:szCs w:val="22"/>
                <w:lang w:bidi="fr-FR"/>
              </w:rPr>
              <w:t>Lieu d’exercice</w:t>
            </w:r>
          </w:p>
        </w:tc>
        <w:tc>
          <w:tcPr>
            <w:tcW w:w="1410" w:type="dxa"/>
            <w:shd w:val="clear" w:color="auto" w:fill="00709F"/>
            <w:vAlign w:val="center"/>
          </w:tcPr>
          <w:p w14:paraId="0E754F70" w14:textId="77777777" w:rsidR="00E03B34" w:rsidRPr="00DF4374" w:rsidRDefault="00E03B34" w:rsidP="00E20EEB">
            <w:pPr>
              <w:widowControl w:val="0"/>
              <w:autoSpaceDE w:val="0"/>
              <w:autoSpaceDN w:val="0"/>
              <w:spacing w:line="250" w:lineRule="exact"/>
              <w:ind w:left="234" w:right="223"/>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45752D4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10" w:type="dxa"/>
            <w:shd w:val="clear" w:color="auto" w:fill="00709F"/>
            <w:vAlign w:val="center"/>
          </w:tcPr>
          <w:p w14:paraId="3B57532A" w14:textId="77777777" w:rsidR="00E03B34" w:rsidRPr="00DF4374" w:rsidRDefault="00E03B34" w:rsidP="00E20EEB">
            <w:pPr>
              <w:widowControl w:val="0"/>
              <w:autoSpaceDE w:val="0"/>
              <w:autoSpaceDN w:val="0"/>
              <w:spacing w:line="250" w:lineRule="exact"/>
              <w:ind w:left="234" w:right="222"/>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01E3F96"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6C2E544C" w14:textId="77777777" w:rsidTr="00E03B34">
        <w:trPr>
          <w:trHeight w:val="674"/>
          <w:jc w:val="center"/>
        </w:trPr>
        <w:tc>
          <w:tcPr>
            <w:tcW w:w="2529" w:type="dxa"/>
            <w:shd w:val="clear" w:color="auto" w:fill="auto"/>
            <w:vAlign w:val="center"/>
          </w:tcPr>
          <w:p w14:paraId="3F84ADC3" w14:textId="77777777" w:rsidR="00E03B34" w:rsidRPr="00DF4374" w:rsidRDefault="00E03B34" w:rsidP="00E20EEB">
            <w:pPr>
              <w:widowControl w:val="0"/>
              <w:autoSpaceDE w:val="0"/>
              <w:autoSpaceDN w:val="0"/>
              <w:spacing w:before="109"/>
              <w:ind w:left="110"/>
              <w:rPr>
                <w:rFonts w:ascii="Calibri" w:eastAsia="Arial" w:hAnsi="Calibri" w:cs="Arial"/>
                <w:sz w:val="22"/>
                <w:szCs w:val="22"/>
                <w:lang w:bidi="fr-FR"/>
              </w:rPr>
            </w:pPr>
          </w:p>
        </w:tc>
        <w:tc>
          <w:tcPr>
            <w:tcW w:w="2040" w:type="dxa"/>
            <w:shd w:val="clear" w:color="auto" w:fill="auto"/>
            <w:vAlign w:val="center"/>
          </w:tcPr>
          <w:p w14:paraId="600AEE3A" w14:textId="77777777" w:rsidR="00E03B34" w:rsidRPr="00DF4374" w:rsidRDefault="00E03B34" w:rsidP="00E20EEB">
            <w:pPr>
              <w:widowControl w:val="0"/>
              <w:autoSpaceDE w:val="0"/>
              <w:autoSpaceDN w:val="0"/>
              <w:spacing w:before="109"/>
              <w:ind w:left="108"/>
              <w:rPr>
                <w:rFonts w:ascii="Calibri" w:eastAsia="Arial" w:hAnsi="Calibri" w:cs="Arial"/>
                <w:sz w:val="22"/>
                <w:szCs w:val="22"/>
                <w:lang w:bidi="fr-FR"/>
              </w:rPr>
            </w:pPr>
          </w:p>
        </w:tc>
        <w:tc>
          <w:tcPr>
            <w:tcW w:w="2687" w:type="dxa"/>
            <w:shd w:val="clear" w:color="auto" w:fill="auto"/>
            <w:vAlign w:val="center"/>
          </w:tcPr>
          <w:p w14:paraId="1E61FF7D" w14:textId="77777777" w:rsidR="00E03B34" w:rsidRPr="00DF4374" w:rsidRDefault="00E03B34" w:rsidP="00E20EEB">
            <w:pPr>
              <w:widowControl w:val="0"/>
              <w:autoSpaceDE w:val="0"/>
              <w:autoSpaceDN w:val="0"/>
              <w:spacing w:before="109"/>
              <w:ind w:left="89" w:right="89"/>
              <w:jc w:val="center"/>
              <w:rPr>
                <w:rFonts w:ascii="Calibri" w:eastAsia="Arial" w:hAnsi="Arial" w:cs="Arial"/>
                <w:sz w:val="22"/>
                <w:szCs w:val="22"/>
                <w:lang w:bidi="fr-FR"/>
              </w:rPr>
            </w:pPr>
          </w:p>
        </w:tc>
        <w:tc>
          <w:tcPr>
            <w:tcW w:w="1410" w:type="dxa"/>
            <w:shd w:val="clear" w:color="auto" w:fill="auto"/>
            <w:vAlign w:val="center"/>
          </w:tcPr>
          <w:p w14:paraId="30931EC6"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c>
          <w:tcPr>
            <w:tcW w:w="1410" w:type="dxa"/>
            <w:shd w:val="clear" w:color="auto" w:fill="auto"/>
            <w:vAlign w:val="center"/>
          </w:tcPr>
          <w:p w14:paraId="17106CE5"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r>
      <w:tr w:rsidR="00E03B34" w:rsidRPr="00DF4374" w14:paraId="24F5F16A" w14:textId="77777777" w:rsidTr="00E03B34">
        <w:trPr>
          <w:trHeight w:val="680"/>
          <w:jc w:val="center"/>
        </w:trPr>
        <w:tc>
          <w:tcPr>
            <w:tcW w:w="2529" w:type="dxa"/>
            <w:shd w:val="clear" w:color="auto" w:fill="auto"/>
            <w:vAlign w:val="center"/>
          </w:tcPr>
          <w:p w14:paraId="4864CFE9"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5E88F17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46A52C11"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499851FB"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38DE0C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3B5F31C" w14:textId="77777777" w:rsidTr="00E03B34">
        <w:trPr>
          <w:trHeight w:val="680"/>
          <w:jc w:val="center"/>
        </w:trPr>
        <w:tc>
          <w:tcPr>
            <w:tcW w:w="2529" w:type="dxa"/>
            <w:shd w:val="clear" w:color="auto" w:fill="auto"/>
            <w:vAlign w:val="center"/>
          </w:tcPr>
          <w:p w14:paraId="0A3B3A5D"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1D3AC6DF"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EC1E9E"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75F89C8"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35BD8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14B0F0C3" w14:textId="77777777" w:rsidTr="00E03B34">
        <w:trPr>
          <w:trHeight w:val="680"/>
          <w:jc w:val="center"/>
        </w:trPr>
        <w:tc>
          <w:tcPr>
            <w:tcW w:w="2529" w:type="dxa"/>
            <w:shd w:val="clear" w:color="auto" w:fill="auto"/>
            <w:vAlign w:val="center"/>
          </w:tcPr>
          <w:p w14:paraId="363C630C"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45B09016"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219475D5"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793E0D"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14E521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7DBAE12" w14:textId="77777777" w:rsidTr="00E03B34">
        <w:trPr>
          <w:trHeight w:val="680"/>
          <w:jc w:val="center"/>
        </w:trPr>
        <w:tc>
          <w:tcPr>
            <w:tcW w:w="2529" w:type="dxa"/>
            <w:shd w:val="clear" w:color="auto" w:fill="auto"/>
            <w:vAlign w:val="center"/>
          </w:tcPr>
          <w:p w14:paraId="63113497" w14:textId="77777777" w:rsidR="00E03B34" w:rsidRDefault="00E03B34" w:rsidP="00E20EEB">
            <w:pPr>
              <w:widowControl w:val="0"/>
              <w:autoSpaceDE w:val="0"/>
              <w:autoSpaceDN w:val="0"/>
              <w:rPr>
                <w:rFonts w:eastAsia="Arial" w:hAnsi="Arial" w:cs="Arial"/>
                <w:szCs w:val="22"/>
                <w:lang w:bidi="fr-FR"/>
              </w:rPr>
            </w:pPr>
          </w:p>
          <w:p w14:paraId="261B7733"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06B89A0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FA92E0"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1E1976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67955C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163E4C0" w14:textId="77777777" w:rsidTr="00E03B34">
        <w:trPr>
          <w:trHeight w:val="680"/>
          <w:jc w:val="center"/>
        </w:trPr>
        <w:tc>
          <w:tcPr>
            <w:tcW w:w="2529" w:type="dxa"/>
            <w:shd w:val="clear" w:color="auto" w:fill="auto"/>
            <w:vAlign w:val="center"/>
          </w:tcPr>
          <w:p w14:paraId="51B1C407" w14:textId="77777777" w:rsidR="00E03B3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2BBA1211"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1C53E1A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903B3F4"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E1B8901" w14:textId="77777777" w:rsidR="00E03B34" w:rsidRPr="00DF4374" w:rsidRDefault="00E03B34" w:rsidP="00E20EEB">
            <w:pPr>
              <w:widowControl w:val="0"/>
              <w:autoSpaceDE w:val="0"/>
              <w:autoSpaceDN w:val="0"/>
              <w:rPr>
                <w:rFonts w:eastAsia="Arial" w:hAnsi="Arial" w:cs="Arial"/>
                <w:szCs w:val="22"/>
                <w:lang w:bidi="fr-FR"/>
              </w:rPr>
            </w:pPr>
          </w:p>
        </w:tc>
      </w:tr>
    </w:tbl>
    <w:p w14:paraId="2E8652E4" w14:textId="77777777" w:rsidR="00E03B34" w:rsidRPr="00DF4374" w:rsidRDefault="00E03B34" w:rsidP="00E03B34">
      <w:pPr>
        <w:tabs>
          <w:tab w:val="left" w:pos="1965"/>
        </w:tabs>
        <w:spacing w:before="2" w:after="120"/>
        <w:jc w:val="both"/>
        <w:rPr>
          <w:rFonts w:ascii="Calibri"/>
          <w:sz w:val="32"/>
          <w:szCs w:val="24"/>
        </w:rPr>
      </w:pPr>
    </w:p>
    <w:p w14:paraId="3B3FF1EA"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à titre secondaire :</w:t>
      </w:r>
    </w:p>
    <w:p w14:paraId="1F305FF2" w14:textId="77777777" w:rsidR="00E03B34" w:rsidRPr="00E03B34" w:rsidRDefault="00E03B34" w:rsidP="00E03B34">
      <w:pPr>
        <w:spacing w:before="45" w:after="160" w:line="276" w:lineRule="auto"/>
        <w:ind w:left="1076" w:right="294"/>
        <w:jc w:val="both"/>
        <w:rPr>
          <w:rFonts w:ascii="Calibri" w:eastAsia="Calibri" w:hAnsi="Calibri"/>
          <w:i/>
          <w:sz w:val="18"/>
          <w:szCs w:val="22"/>
          <w:lang w:eastAsia="en-US"/>
        </w:rPr>
      </w:pPr>
      <w:r w:rsidRPr="00E03B34">
        <w:rPr>
          <w:rFonts w:ascii="Calibri" w:eastAsia="Calibri" w:hAnsi="Calibri"/>
          <w:i/>
          <w:sz w:val="18"/>
          <w:szCs w:val="22"/>
          <w:lang w:eastAsia="en-US"/>
        </w:rPr>
        <w:t>(ex :Participation à une instance décisionnelle d'un organisme public ou privé dont l'activité, les techniques ou produits entrent dans le champ de compétence de l'organisme ou de l'instance collégiale objet de la déclaration, travaux ou études scientifiques, consultant, articles, congrès…)</w:t>
      </w:r>
    </w:p>
    <w:tbl>
      <w:tblPr>
        <w:tblW w:w="100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12"/>
        <w:gridCol w:w="1820"/>
        <w:gridCol w:w="1408"/>
        <w:gridCol w:w="1408"/>
      </w:tblGrid>
      <w:tr w:rsidR="00E03B34" w:rsidRPr="00DF4374" w14:paraId="5B20E5FA" w14:textId="77777777" w:rsidTr="2344C810">
        <w:trPr>
          <w:trHeight w:val="488"/>
        </w:trPr>
        <w:tc>
          <w:tcPr>
            <w:tcW w:w="2715" w:type="dxa"/>
            <w:shd w:val="clear" w:color="auto" w:fill="00709F"/>
          </w:tcPr>
          <w:p w14:paraId="1DDD9AC3" w14:textId="77777777" w:rsidR="00E03B34" w:rsidRPr="00DF4374" w:rsidRDefault="00E03B34" w:rsidP="00E20EEB">
            <w:pPr>
              <w:widowControl w:val="0"/>
              <w:autoSpaceDE w:val="0"/>
              <w:autoSpaceDN w:val="0"/>
              <w:spacing w:before="100"/>
              <w:ind w:left="194"/>
              <w:rPr>
                <w:rFonts w:ascii="Arial" w:eastAsia="Arial" w:hAnsi="Arial" w:cs="Arial"/>
                <w:b/>
                <w:szCs w:val="22"/>
                <w:lang w:bidi="fr-FR"/>
              </w:rPr>
            </w:pPr>
            <w:r w:rsidRPr="00DF4374">
              <w:rPr>
                <w:rFonts w:ascii="Arial" w:eastAsia="Arial" w:hAnsi="Arial" w:cs="Arial"/>
                <w:b/>
                <w:color w:val="FFFFFF"/>
                <w:szCs w:val="22"/>
                <w:lang w:bidi="fr-FR"/>
              </w:rPr>
              <w:t>Structure ou organisme</w:t>
            </w:r>
          </w:p>
        </w:tc>
        <w:tc>
          <w:tcPr>
            <w:tcW w:w="2712" w:type="dxa"/>
            <w:shd w:val="clear" w:color="auto" w:fill="00709F"/>
          </w:tcPr>
          <w:p w14:paraId="5986E821" w14:textId="77777777" w:rsidR="00E03B34" w:rsidRPr="00DF4374" w:rsidRDefault="00E03B34" w:rsidP="00E20EEB">
            <w:pPr>
              <w:widowControl w:val="0"/>
              <w:autoSpaceDE w:val="0"/>
              <w:autoSpaceDN w:val="0"/>
              <w:spacing w:before="100"/>
              <w:ind w:left="393"/>
              <w:rPr>
                <w:rFonts w:ascii="Arial" w:eastAsia="Arial" w:hAnsi="Arial" w:cs="Arial"/>
                <w:b/>
                <w:szCs w:val="22"/>
                <w:lang w:bidi="fr-FR"/>
              </w:rPr>
            </w:pPr>
            <w:r w:rsidRPr="00DF4374">
              <w:rPr>
                <w:rFonts w:ascii="Arial" w:eastAsia="Arial" w:hAnsi="Arial" w:cs="Arial"/>
                <w:b/>
                <w:color w:val="FFFFFF"/>
                <w:szCs w:val="22"/>
                <w:lang w:bidi="fr-FR"/>
              </w:rPr>
              <w:t>Fonction ou activité</w:t>
            </w:r>
          </w:p>
        </w:tc>
        <w:tc>
          <w:tcPr>
            <w:tcW w:w="1820" w:type="dxa"/>
            <w:shd w:val="clear" w:color="auto" w:fill="00709F"/>
          </w:tcPr>
          <w:p w14:paraId="27842A28" w14:textId="77777777" w:rsidR="00E03B34" w:rsidRPr="00DF4374" w:rsidRDefault="00E03B34" w:rsidP="00E20EEB">
            <w:pPr>
              <w:widowControl w:val="0"/>
              <w:autoSpaceDE w:val="0"/>
              <w:autoSpaceDN w:val="0"/>
              <w:spacing w:line="248" w:lineRule="exact"/>
              <w:ind w:left="201" w:right="192"/>
              <w:jc w:val="center"/>
              <w:rPr>
                <w:rFonts w:ascii="Arial" w:eastAsia="Arial" w:hAnsi="Arial" w:cs="Arial"/>
                <w:b/>
                <w:szCs w:val="22"/>
                <w:lang w:bidi="fr-FR"/>
              </w:rPr>
            </w:pPr>
            <w:r w:rsidRPr="00DF4374">
              <w:rPr>
                <w:rFonts w:ascii="Arial" w:eastAsia="Arial" w:hAnsi="Arial" w:cs="Arial"/>
                <w:b/>
                <w:color w:val="FFFFFF"/>
                <w:szCs w:val="22"/>
                <w:lang w:bidi="fr-FR"/>
              </w:rPr>
              <w:t>Rémunération</w:t>
            </w:r>
          </w:p>
          <w:p w14:paraId="14521727" w14:textId="77777777" w:rsidR="00E03B34" w:rsidRPr="00DF4374" w:rsidRDefault="00E03B34" w:rsidP="00E20EEB">
            <w:pPr>
              <w:widowControl w:val="0"/>
              <w:autoSpaceDE w:val="0"/>
              <w:autoSpaceDN w:val="0"/>
              <w:spacing w:before="38"/>
              <w:ind w:left="201" w:right="190"/>
              <w:jc w:val="center"/>
              <w:rPr>
                <w:rFonts w:ascii="Arial" w:eastAsia="Arial" w:hAnsi="Arial" w:cs="Arial"/>
                <w:b/>
                <w:szCs w:val="22"/>
                <w:lang w:bidi="fr-FR"/>
              </w:rPr>
            </w:pPr>
            <w:r w:rsidRPr="00DF4374">
              <w:rPr>
                <w:rFonts w:ascii="Arial" w:eastAsia="Arial" w:hAnsi="Arial" w:cs="Arial"/>
                <w:b/>
                <w:color w:val="FFFFFF"/>
                <w:szCs w:val="22"/>
                <w:lang w:bidi="fr-FR"/>
              </w:rPr>
              <w:t>(oui/non)</w:t>
            </w:r>
          </w:p>
        </w:tc>
        <w:tc>
          <w:tcPr>
            <w:tcW w:w="1408" w:type="dxa"/>
            <w:shd w:val="clear" w:color="auto" w:fill="00709F"/>
          </w:tcPr>
          <w:p w14:paraId="2C4EE5BF" w14:textId="77777777" w:rsidR="00E03B34" w:rsidRPr="00DF4374" w:rsidRDefault="00E03B34" w:rsidP="00E20EEB">
            <w:pPr>
              <w:widowControl w:val="0"/>
              <w:autoSpaceDE w:val="0"/>
              <w:autoSpaceDN w:val="0"/>
              <w:spacing w:line="248" w:lineRule="exact"/>
              <w:ind w:left="233" w:right="224"/>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69D09B2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08" w:type="dxa"/>
            <w:shd w:val="clear" w:color="auto" w:fill="00709F"/>
          </w:tcPr>
          <w:p w14:paraId="02DD7EBE" w14:textId="77777777" w:rsidR="00E03B34" w:rsidRPr="00DF4374" w:rsidRDefault="00E03B34" w:rsidP="00E20EEB">
            <w:pPr>
              <w:widowControl w:val="0"/>
              <w:autoSpaceDE w:val="0"/>
              <w:autoSpaceDN w:val="0"/>
              <w:spacing w:line="248" w:lineRule="exact"/>
              <w:ind w:left="234" w:right="224"/>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653E265"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03977A98" w14:textId="77777777" w:rsidTr="2344C810">
        <w:trPr>
          <w:trHeight w:val="674"/>
        </w:trPr>
        <w:tc>
          <w:tcPr>
            <w:tcW w:w="2715" w:type="dxa"/>
            <w:shd w:val="clear" w:color="auto" w:fill="auto"/>
          </w:tcPr>
          <w:p w14:paraId="18239BE1" w14:textId="1AFBA8CD" w:rsidR="00E03B34" w:rsidRPr="00DF4374" w:rsidRDefault="00E03B34" w:rsidP="2344C810">
            <w:pPr>
              <w:widowControl w:val="0"/>
              <w:autoSpaceDE w:val="0"/>
              <w:autoSpaceDN w:val="0"/>
              <w:rPr>
                <w:rFonts w:eastAsia="Arial" w:hAnsi="Arial" w:cs="Arial"/>
                <w:lang w:bidi="fr-FR"/>
              </w:rPr>
            </w:pPr>
            <w:bookmarkStart w:id="0" w:name="_GoBack"/>
            <w:bookmarkEnd w:id="0"/>
          </w:p>
        </w:tc>
        <w:tc>
          <w:tcPr>
            <w:tcW w:w="2712" w:type="dxa"/>
            <w:shd w:val="clear" w:color="auto" w:fill="auto"/>
          </w:tcPr>
          <w:p w14:paraId="291FB8CB"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101041C"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F078122"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DF1E2D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51414547" w14:textId="77777777" w:rsidTr="2344C810">
        <w:trPr>
          <w:trHeight w:val="668"/>
        </w:trPr>
        <w:tc>
          <w:tcPr>
            <w:tcW w:w="2715" w:type="dxa"/>
            <w:shd w:val="clear" w:color="auto" w:fill="auto"/>
          </w:tcPr>
          <w:p w14:paraId="6546C6B3"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741A4A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5C579761"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7573ADB"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879BC7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31A8D570" w14:textId="77777777" w:rsidTr="2344C810">
        <w:trPr>
          <w:trHeight w:val="668"/>
        </w:trPr>
        <w:tc>
          <w:tcPr>
            <w:tcW w:w="2715" w:type="dxa"/>
            <w:shd w:val="clear" w:color="auto" w:fill="auto"/>
          </w:tcPr>
          <w:p w14:paraId="500B9945"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03DC28"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721E08A"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69B0118E"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29E6581"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57C4BAB" w14:textId="77777777" w:rsidTr="2344C810">
        <w:trPr>
          <w:trHeight w:val="668"/>
        </w:trPr>
        <w:tc>
          <w:tcPr>
            <w:tcW w:w="2715" w:type="dxa"/>
            <w:shd w:val="clear" w:color="auto" w:fill="auto"/>
          </w:tcPr>
          <w:p w14:paraId="3510FFC8"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316A2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AC34E56"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41A11B19"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C997076"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789288FF" w14:textId="77777777" w:rsidTr="2344C810">
        <w:trPr>
          <w:trHeight w:val="668"/>
        </w:trPr>
        <w:tc>
          <w:tcPr>
            <w:tcW w:w="2715" w:type="dxa"/>
            <w:shd w:val="clear" w:color="auto" w:fill="auto"/>
          </w:tcPr>
          <w:p w14:paraId="0C6F88B6"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2DDC5A54"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982026F"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0BA445D4"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8177FE7" w14:textId="77777777" w:rsidR="00E03B34" w:rsidRPr="00DF4374" w:rsidRDefault="00E03B34" w:rsidP="00E20EEB">
            <w:pPr>
              <w:widowControl w:val="0"/>
              <w:autoSpaceDE w:val="0"/>
              <w:autoSpaceDN w:val="0"/>
              <w:rPr>
                <w:rFonts w:eastAsia="Arial" w:hAnsi="Arial" w:cs="Arial"/>
                <w:szCs w:val="22"/>
                <w:lang w:bidi="fr-FR"/>
              </w:rPr>
            </w:pPr>
          </w:p>
        </w:tc>
      </w:tr>
    </w:tbl>
    <w:p w14:paraId="289E94CD" w14:textId="77777777" w:rsidR="00E03B34" w:rsidRPr="00DF4374" w:rsidRDefault="00E03B34" w:rsidP="00E03B34">
      <w:pPr>
        <w:spacing w:after="160" w:line="259" w:lineRule="auto"/>
        <w:rPr>
          <w:i/>
          <w:sz w:val="22"/>
          <w:szCs w:val="24"/>
        </w:rPr>
      </w:pPr>
    </w:p>
    <w:p w14:paraId="66BF412E" w14:textId="77777777" w:rsidR="00E03B34" w:rsidRPr="00E03B34" w:rsidRDefault="00E03B34" w:rsidP="00E03B34">
      <w:pPr>
        <w:numPr>
          <w:ilvl w:val="0"/>
          <w:numId w:val="5"/>
        </w:numPr>
        <w:spacing w:after="160" w:line="259" w:lineRule="auto"/>
        <w:ind w:left="1784"/>
        <w:contextualSpacing/>
        <w:jc w:val="center"/>
        <w:rPr>
          <w:bCs/>
          <w:iCs/>
          <w:smallCaps/>
          <w:sz w:val="22"/>
          <w:szCs w:val="24"/>
        </w:rPr>
      </w:pPr>
      <w:r w:rsidRPr="00E03B34">
        <w:rPr>
          <w:bCs/>
          <w:iCs/>
          <w:smallCaps/>
          <w:sz w:val="22"/>
          <w:szCs w:val="24"/>
        </w:rPr>
        <w:t>Activités de la structure, dans laquelle j’exerce ou j’ai exercé une fonction / un mandat, financées par l'organisme objet de la déclaration ou une entité dont l'objet social entre dans son champ de compétence</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1"/>
        <w:gridCol w:w="1597"/>
        <w:gridCol w:w="3102"/>
        <w:gridCol w:w="1764"/>
        <w:gridCol w:w="1762"/>
      </w:tblGrid>
      <w:tr w:rsidR="00E03B34" w:rsidRPr="00DF4374" w14:paraId="2A49C26C" w14:textId="77777777" w:rsidTr="00E03B34">
        <w:trPr>
          <w:trHeight w:val="1562"/>
        </w:trPr>
        <w:tc>
          <w:tcPr>
            <w:tcW w:w="0" w:type="auto"/>
            <w:shd w:val="clear" w:color="auto" w:fill="00709F"/>
            <w:vAlign w:val="center"/>
          </w:tcPr>
          <w:p w14:paraId="5234713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40E7BC8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Structure bénéficiant du</w:t>
            </w:r>
          </w:p>
          <w:p w14:paraId="153811FC"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financement</w:t>
            </w:r>
          </w:p>
          <w:p w14:paraId="2316B7F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9BE97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Activité financée</w:t>
            </w:r>
          </w:p>
          <w:p w14:paraId="2D57CA81"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1C0075A8"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Organismes financeurs</w:t>
            </w:r>
          </w:p>
        </w:tc>
        <w:tc>
          <w:tcPr>
            <w:tcW w:w="0" w:type="auto"/>
            <w:shd w:val="clear" w:color="auto" w:fill="00709F"/>
            <w:vAlign w:val="center"/>
          </w:tcPr>
          <w:p w14:paraId="58AE69BF"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361BBBAC"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60FB95EA"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EB32972"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6DF7EDD4" w14:textId="77777777" w:rsidTr="00E03B34">
        <w:trPr>
          <w:trHeight w:val="875"/>
        </w:trPr>
        <w:tc>
          <w:tcPr>
            <w:tcW w:w="0" w:type="auto"/>
            <w:vAlign w:val="center"/>
          </w:tcPr>
          <w:p w14:paraId="6AB4721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788BEE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11989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21884F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B0FD73"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31AD1D0" w14:textId="77777777" w:rsidTr="00E03B34">
        <w:trPr>
          <w:trHeight w:val="845"/>
        </w:trPr>
        <w:tc>
          <w:tcPr>
            <w:tcW w:w="0" w:type="auto"/>
            <w:vAlign w:val="center"/>
          </w:tcPr>
          <w:p w14:paraId="5B6BE20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CB759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C6A37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CD20D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570CAA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868ED61" w14:textId="77777777" w:rsidTr="00E03B34">
        <w:trPr>
          <w:trHeight w:val="845"/>
        </w:trPr>
        <w:tc>
          <w:tcPr>
            <w:tcW w:w="0" w:type="auto"/>
            <w:vAlign w:val="center"/>
          </w:tcPr>
          <w:p w14:paraId="66F0096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1A5A38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6A7FA6E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3371A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69B8C79"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1BA07A6" w14:textId="77777777" w:rsidTr="00E03B34">
        <w:trPr>
          <w:trHeight w:val="845"/>
        </w:trPr>
        <w:tc>
          <w:tcPr>
            <w:tcW w:w="0" w:type="auto"/>
            <w:vAlign w:val="center"/>
          </w:tcPr>
          <w:p w14:paraId="5C67598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E2B89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BCF0CF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131DA84"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098D1EC"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05A22C2" w14:textId="77777777" w:rsidTr="00E03B34">
        <w:trPr>
          <w:trHeight w:val="845"/>
        </w:trPr>
        <w:tc>
          <w:tcPr>
            <w:tcW w:w="0" w:type="auto"/>
            <w:vAlign w:val="center"/>
          </w:tcPr>
          <w:p w14:paraId="08C45EF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07D217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B7ADC3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5E936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E4AA2F3"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4CF46E8D" w14:textId="7226B03E" w:rsidR="00E03B34" w:rsidRDefault="00E03B34" w:rsidP="00E03B34">
      <w:pPr>
        <w:spacing w:before="9" w:after="1"/>
        <w:jc w:val="both"/>
        <w:rPr>
          <w:rFonts w:ascii="Calibri"/>
          <w:sz w:val="24"/>
          <w:szCs w:val="24"/>
        </w:rPr>
      </w:pPr>
    </w:p>
    <w:p w14:paraId="5841FDA6" w14:textId="77777777" w:rsidR="00E03B34" w:rsidRPr="00E03B34" w:rsidRDefault="00E03B34" w:rsidP="00E03B34">
      <w:pPr>
        <w:numPr>
          <w:ilvl w:val="0"/>
          <w:numId w:val="5"/>
        </w:numPr>
        <w:ind w:left="1784"/>
        <w:contextualSpacing/>
        <w:jc w:val="center"/>
        <w:rPr>
          <w:bCs/>
          <w:iCs/>
          <w:smallCaps/>
          <w:sz w:val="22"/>
          <w:szCs w:val="24"/>
        </w:rPr>
      </w:pPr>
      <w:r w:rsidRPr="00E03B34">
        <w:rPr>
          <w:sz w:val="22"/>
        </w:rPr>
        <w:t>P</w:t>
      </w:r>
      <w:r w:rsidRPr="00E03B34">
        <w:rPr>
          <w:bCs/>
          <w:iCs/>
          <w:smallCaps/>
          <w:sz w:val="22"/>
          <w:szCs w:val="24"/>
        </w:rPr>
        <w:t>ROCHES PARENTS SALARIES ET/OU POSSEDANT DES INTERETS FINANCIERS DANS TOUTE STRUCTURE DONT L’OBJET SOCIAL ENTRE DANS LE CHAMP DE COMPETENCE DE L’ORGANISME OBJET DE LA DECLARATION</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6"/>
        <w:gridCol w:w="3409"/>
        <w:gridCol w:w="2295"/>
        <w:gridCol w:w="1764"/>
        <w:gridCol w:w="1762"/>
      </w:tblGrid>
      <w:tr w:rsidR="00E03B34" w:rsidRPr="00DF4374" w14:paraId="38149F5A" w14:textId="77777777" w:rsidTr="00E03B34">
        <w:trPr>
          <w:trHeight w:val="1562"/>
        </w:trPr>
        <w:tc>
          <w:tcPr>
            <w:tcW w:w="0" w:type="auto"/>
            <w:shd w:val="clear" w:color="auto" w:fill="00709F"/>
            <w:vAlign w:val="center"/>
          </w:tcPr>
          <w:p w14:paraId="76ACAEC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59B9201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Organisme</w:t>
            </w:r>
          </w:p>
          <w:p w14:paraId="2E10130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B7C29F"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Salariat : fonction et position dans la structure</w:t>
            </w:r>
          </w:p>
          <w:p w14:paraId="59B232FD"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Actionnariat : indiquer montant ou % du capital</w:t>
            </w:r>
          </w:p>
          <w:p w14:paraId="245AFCF6"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51A7362B"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Lien de parenté</w:t>
            </w:r>
          </w:p>
        </w:tc>
        <w:tc>
          <w:tcPr>
            <w:tcW w:w="0" w:type="auto"/>
            <w:shd w:val="clear" w:color="auto" w:fill="00709F"/>
            <w:vAlign w:val="center"/>
          </w:tcPr>
          <w:p w14:paraId="16D5F06E"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28757983"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3DC3705B"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DBA1DC4"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7CB263CE" w14:textId="77777777" w:rsidTr="00E03B34">
        <w:trPr>
          <w:trHeight w:val="875"/>
        </w:trPr>
        <w:tc>
          <w:tcPr>
            <w:tcW w:w="0" w:type="auto"/>
            <w:vAlign w:val="center"/>
          </w:tcPr>
          <w:p w14:paraId="0A320D8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D3E832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2398FF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553A2D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9AAB82"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26D23C1" w14:textId="77777777" w:rsidTr="00E03B34">
        <w:trPr>
          <w:trHeight w:val="845"/>
        </w:trPr>
        <w:tc>
          <w:tcPr>
            <w:tcW w:w="0" w:type="auto"/>
            <w:vAlign w:val="center"/>
          </w:tcPr>
          <w:p w14:paraId="62ABBDE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1A1790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AACABC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D47C2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4F97E4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D4971A4" w14:textId="77777777" w:rsidTr="00E03B34">
        <w:trPr>
          <w:trHeight w:val="845"/>
        </w:trPr>
        <w:tc>
          <w:tcPr>
            <w:tcW w:w="0" w:type="auto"/>
            <w:vAlign w:val="center"/>
          </w:tcPr>
          <w:p w14:paraId="1001A0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973112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6572B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EF7C4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27F6B71"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CB55B55" w14:textId="77777777" w:rsidTr="00E03B34">
        <w:trPr>
          <w:trHeight w:val="845"/>
        </w:trPr>
        <w:tc>
          <w:tcPr>
            <w:tcW w:w="0" w:type="auto"/>
            <w:vAlign w:val="center"/>
          </w:tcPr>
          <w:p w14:paraId="3599852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D9551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56286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596B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96B194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196DBDC" w14:textId="77777777" w:rsidTr="00E03B34">
        <w:trPr>
          <w:trHeight w:val="845"/>
        </w:trPr>
        <w:tc>
          <w:tcPr>
            <w:tcW w:w="0" w:type="auto"/>
            <w:vAlign w:val="center"/>
          </w:tcPr>
          <w:p w14:paraId="547DC1F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78704C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1CE73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2354C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788BC5"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037D51DB" w14:textId="77777777" w:rsidR="00E03B34" w:rsidRPr="00DF4374" w:rsidRDefault="00E03B34" w:rsidP="00E03B34">
      <w:pPr>
        <w:ind w:left="1436"/>
        <w:jc w:val="center"/>
      </w:pPr>
    </w:p>
    <w:p w14:paraId="79B9E43F" w14:textId="77777777" w:rsidR="00E03B34" w:rsidRPr="00DF4374" w:rsidRDefault="00E03B34" w:rsidP="00E03B34">
      <w:pPr>
        <w:ind w:left="1436"/>
        <w:jc w:val="center"/>
      </w:pPr>
    </w:p>
    <w:p w14:paraId="2F9F1F36" w14:textId="4B8ED52E" w:rsidR="00E03B34" w:rsidRPr="00E03B34" w:rsidRDefault="00E03B34" w:rsidP="0066454A">
      <w:pPr>
        <w:numPr>
          <w:ilvl w:val="0"/>
          <w:numId w:val="5"/>
        </w:numPr>
        <w:suppressAutoHyphens/>
        <w:spacing w:after="160" w:line="259" w:lineRule="auto"/>
        <w:ind w:left="1784"/>
        <w:contextualSpacing/>
        <w:jc w:val="both"/>
        <w:rPr>
          <w:bCs/>
          <w:iCs/>
          <w:smallCaps/>
          <w:sz w:val="22"/>
          <w:szCs w:val="24"/>
        </w:rPr>
      </w:pPr>
      <w:r w:rsidRPr="00E03B34">
        <w:rPr>
          <w:bCs/>
          <w:iCs/>
          <w:smallCaps/>
          <w:sz w:val="22"/>
          <w:szCs w:val="24"/>
        </w:rPr>
        <w:t>AUTRES LIENS D’INTERETS QUE VOUS CONSIDEREZ DEVOIR ETRE PORTES A LA CONNAISSANCE DE L’ORGANISME, OBJET DE LA DECLARATION</w:t>
      </w:r>
    </w:p>
    <w:tbl>
      <w:tblPr>
        <w:tblpPr w:leftFromText="141" w:rightFromText="141" w:vertAnchor="text" w:horzAnchor="margin" w:tblpY="19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2631"/>
        <w:gridCol w:w="2756"/>
        <w:gridCol w:w="2410"/>
      </w:tblGrid>
      <w:tr w:rsidR="00E03B34" w:rsidRPr="00DF4374" w14:paraId="3DDF9AEB" w14:textId="77777777" w:rsidTr="00E03B34">
        <w:trPr>
          <w:trHeight w:val="1562"/>
        </w:trPr>
        <w:tc>
          <w:tcPr>
            <w:tcW w:w="2830" w:type="dxa"/>
            <w:shd w:val="clear" w:color="auto" w:fill="00709F"/>
            <w:vAlign w:val="center"/>
          </w:tcPr>
          <w:p w14:paraId="067D184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08196EC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 xml:space="preserve">Elément ou fait </w:t>
            </w:r>
            <w:proofErr w:type="gramStart"/>
            <w:r w:rsidRPr="00DF4374">
              <w:rPr>
                <w:rFonts w:ascii="Arial" w:eastAsia="Arial" w:hAnsi="Arial" w:cs="Arial"/>
                <w:b/>
                <w:color w:val="FFFFFF"/>
                <w:szCs w:val="22"/>
                <w:lang w:bidi="fr-FR"/>
              </w:rPr>
              <w:t>concerné</w:t>
            </w:r>
            <w:proofErr w:type="gramEnd"/>
          </w:p>
        </w:tc>
        <w:tc>
          <w:tcPr>
            <w:tcW w:w="2631" w:type="dxa"/>
            <w:shd w:val="clear" w:color="auto" w:fill="00709F"/>
            <w:vAlign w:val="center"/>
          </w:tcPr>
          <w:p w14:paraId="52BC96D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Commentaires</w:t>
            </w:r>
          </w:p>
        </w:tc>
        <w:tc>
          <w:tcPr>
            <w:tcW w:w="2756" w:type="dxa"/>
            <w:shd w:val="clear" w:color="auto" w:fill="00709F"/>
            <w:vAlign w:val="center"/>
          </w:tcPr>
          <w:p w14:paraId="27F3DDA6"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518AE279"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2410" w:type="dxa"/>
            <w:shd w:val="clear" w:color="auto" w:fill="00709F"/>
            <w:vAlign w:val="center"/>
          </w:tcPr>
          <w:p w14:paraId="581F2C80"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3EFAFD99"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15C496D8" w14:textId="77777777" w:rsidTr="00E03B34">
        <w:trPr>
          <w:trHeight w:val="875"/>
        </w:trPr>
        <w:tc>
          <w:tcPr>
            <w:tcW w:w="2830" w:type="dxa"/>
            <w:vAlign w:val="center"/>
          </w:tcPr>
          <w:p w14:paraId="4646F606"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2B59170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3D6238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191D57F8"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13686260" w14:textId="77777777" w:rsidTr="00E03B34">
        <w:trPr>
          <w:trHeight w:val="845"/>
        </w:trPr>
        <w:tc>
          <w:tcPr>
            <w:tcW w:w="2830" w:type="dxa"/>
            <w:vAlign w:val="center"/>
          </w:tcPr>
          <w:p w14:paraId="31DB9677"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50281D5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2DFA385F"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3515CF7"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7A579F1" w14:textId="77777777" w:rsidTr="00E03B34">
        <w:trPr>
          <w:trHeight w:val="845"/>
        </w:trPr>
        <w:tc>
          <w:tcPr>
            <w:tcW w:w="2830" w:type="dxa"/>
            <w:vAlign w:val="center"/>
          </w:tcPr>
          <w:p w14:paraId="2692AD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6405C4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4C3F425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31E1347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540ABBC7" w14:textId="77777777" w:rsidTr="00E03B34">
        <w:trPr>
          <w:trHeight w:val="845"/>
        </w:trPr>
        <w:tc>
          <w:tcPr>
            <w:tcW w:w="2830" w:type="dxa"/>
            <w:vAlign w:val="center"/>
          </w:tcPr>
          <w:p w14:paraId="1243D072"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4EA05A3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78B2B22B"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A6A1DEB"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4B64E74" w14:textId="77777777" w:rsidTr="00E03B34">
        <w:trPr>
          <w:trHeight w:val="845"/>
        </w:trPr>
        <w:tc>
          <w:tcPr>
            <w:tcW w:w="2830" w:type="dxa"/>
            <w:vAlign w:val="center"/>
          </w:tcPr>
          <w:p w14:paraId="3AD2A16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3D87AE2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9313363"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0F8D244D"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50EC7F9F" w14:textId="77777777" w:rsidR="00E03B34" w:rsidRPr="00DF4374" w:rsidRDefault="00E03B34" w:rsidP="00E03B34">
      <w:pPr>
        <w:suppressAutoHyphens/>
        <w:spacing w:after="160" w:line="259" w:lineRule="auto"/>
        <w:jc w:val="both"/>
        <w:rPr>
          <w:rFonts w:ascii="Calibri" w:eastAsia="Calibri" w:hAnsi="Calibri"/>
          <w:sz w:val="22"/>
          <w:szCs w:val="22"/>
          <w:lang w:eastAsia="en-US"/>
        </w:rPr>
      </w:pPr>
    </w:p>
    <w:p w14:paraId="6BA1A517" w14:textId="76034BD6" w:rsidR="00D10CA4" w:rsidRPr="00E60F89" w:rsidRDefault="00E03B34" w:rsidP="00E03B34">
      <w:pPr>
        <w:spacing w:after="160" w:line="259" w:lineRule="auto"/>
        <w:rPr>
          <w:sz w:val="22"/>
          <w:szCs w:val="24"/>
        </w:rPr>
      </w:pPr>
      <w:r w:rsidRPr="00E03B34">
        <w:rPr>
          <w:sz w:val="22"/>
          <w:szCs w:val="24"/>
        </w:rPr>
        <w:t>J</w:t>
      </w:r>
      <w:r w:rsidR="00D10CA4" w:rsidRPr="00E03B34">
        <w:rPr>
          <w:sz w:val="22"/>
          <w:szCs w:val="24"/>
        </w:rPr>
        <w:t>e</w:t>
      </w:r>
      <w:r w:rsidR="00D10CA4" w:rsidRPr="00E60F89">
        <w:rPr>
          <w:sz w:val="22"/>
          <w:szCs w:val="24"/>
        </w:rPr>
        <w:t xml:space="preserve"> m’engage à exercer mon mandat avec dignité, probité et intégrité et à prévenir ou à faire cesser immédiatement tout conflit d'intérêts. En cas de risque de conflit d’intérêt</w:t>
      </w:r>
      <w:r w:rsidR="000905C9" w:rsidRPr="00E60F89">
        <w:rPr>
          <w:sz w:val="22"/>
          <w:szCs w:val="24"/>
        </w:rPr>
        <w:t>s</w:t>
      </w:r>
      <w:r w:rsidR="00D10CA4" w:rsidRPr="00E60F89">
        <w:rPr>
          <w:sz w:val="22"/>
          <w:szCs w:val="24"/>
        </w:rPr>
        <w:t>, je m’engage notamment à quitter temporairement la séance du conseil ou du conseil d’administration ou de la commission, à ne pas participer aux débats, et à ne pas prendre part au vote.</w:t>
      </w:r>
    </w:p>
    <w:p w14:paraId="3347565F" w14:textId="521B9C21" w:rsidR="00D10CA4" w:rsidRPr="00E60F89" w:rsidRDefault="00D10CA4" w:rsidP="00D6229F">
      <w:pPr>
        <w:suppressAutoHyphens/>
        <w:spacing w:after="160" w:line="360" w:lineRule="auto"/>
        <w:jc w:val="both"/>
        <w:rPr>
          <w:sz w:val="22"/>
          <w:szCs w:val="24"/>
        </w:rPr>
      </w:pPr>
      <w:r w:rsidRPr="00E60F89">
        <w:rPr>
          <w:sz w:val="22"/>
          <w:szCs w:val="24"/>
        </w:rPr>
        <w:t xml:space="preserve">Je m’engage à informer le ou la président(e) du </w:t>
      </w:r>
      <w:r w:rsidR="00D6229F">
        <w:rPr>
          <w:sz w:val="22"/>
          <w:szCs w:val="24"/>
        </w:rPr>
        <w:t>[</w:t>
      </w:r>
      <w:r w:rsidRPr="00D6229F">
        <w:rPr>
          <w:sz w:val="22"/>
          <w:szCs w:val="24"/>
          <w:highlight w:val="yellow"/>
        </w:rPr>
        <w:t xml:space="preserve">conseil </w:t>
      </w:r>
      <w:r w:rsidR="00D6229F" w:rsidRPr="00D6229F">
        <w:rPr>
          <w:sz w:val="22"/>
          <w:szCs w:val="24"/>
          <w:highlight w:val="yellow"/>
        </w:rPr>
        <w:t>/</w:t>
      </w:r>
      <w:r w:rsidRPr="00D6229F">
        <w:rPr>
          <w:sz w:val="22"/>
          <w:szCs w:val="24"/>
          <w:highlight w:val="yellow"/>
        </w:rPr>
        <w:t xml:space="preserve"> conseil d’administration</w:t>
      </w:r>
      <w:r w:rsidR="00D6229F">
        <w:rPr>
          <w:sz w:val="22"/>
          <w:szCs w:val="24"/>
        </w:rPr>
        <w:t>]</w:t>
      </w:r>
      <w:r w:rsidRPr="00E60F89">
        <w:rPr>
          <w:sz w:val="22"/>
          <w:szCs w:val="24"/>
        </w:rPr>
        <w:t xml:space="preserve"> de tout changement de situation qui entraînerait un risque de conflit d’intérêt</w:t>
      </w:r>
      <w:r w:rsidR="000905C9" w:rsidRPr="00E60F89">
        <w:rPr>
          <w:sz w:val="22"/>
          <w:szCs w:val="24"/>
        </w:rPr>
        <w:t>s</w:t>
      </w:r>
      <w:r w:rsidRPr="00E60F89">
        <w:rPr>
          <w:sz w:val="22"/>
          <w:szCs w:val="24"/>
        </w:rPr>
        <w:t xml:space="preserve"> dans l’exécution de ma mission </w:t>
      </w:r>
      <w:r w:rsidR="00D6229F">
        <w:rPr>
          <w:sz w:val="22"/>
          <w:szCs w:val="24"/>
        </w:rPr>
        <w:t>de [</w:t>
      </w:r>
      <w:r w:rsidR="00D6229F" w:rsidRPr="00D6229F">
        <w:rPr>
          <w:sz w:val="22"/>
          <w:szCs w:val="24"/>
          <w:highlight w:val="yellow"/>
        </w:rPr>
        <w:t>conseiller / administrateur</w:t>
      </w:r>
      <w:r w:rsidR="00D6229F">
        <w:rPr>
          <w:sz w:val="22"/>
          <w:szCs w:val="24"/>
        </w:rPr>
        <w:t>].</w:t>
      </w:r>
    </w:p>
    <w:p w14:paraId="52C94D75" w14:textId="77777777" w:rsidR="00D10CA4" w:rsidRPr="00E60F89" w:rsidRDefault="00D10CA4" w:rsidP="00D10CA4">
      <w:pPr>
        <w:suppressAutoHyphens/>
        <w:spacing w:after="160" w:line="259" w:lineRule="auto"/>
        <w:jc w:val="right"/>
        <w:rPr>
          <w:sz w:val="22"/>
          <w:szCs w:val="24"/>
        </w:rPr>
      </w:pPr>
      <w:r w:rsidRPr="00E60F89">
        <w:rPr>
          <w:sz w:val="22"/>
          <w:szCs w:val="24"/>
        </w:rPr>
        <w:t>Date et signature</w:t>
      </w:r>
    </w:p>
    <w:p w14:paraId="0FAD5E45" w14:textId="77777777" w:rsidR="00461462" w:rsidRPr="00E60F89" w:rsidRDefault="00461462" w:rsidP="00D10CA4">
      <w:pPr>
        <w:spacing w:after="160" w:line="259" w:lineRule="auto"/>
        <w:jc w:val="both"/>
        <w:rPr>
          <w:sz w:val="22"/>
          <w:szCs w:val="24"/>
        </w:rPr>
      </w:pPr>
    </w:p>
    <w:sectPr w:rsidR="00461462" w:rsidRPr="00E60F89" w:rsidSect="00BA26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210A" w14:textId="77777777" w:rsidR="006E37B9" w:rsidRDefault="006E37B9" w:rsidP="00D10CA4">
      <w:r>
        <w:separator/>
      </w:r>
    </w:p>
  </w:endnote>
  <w:endnote w:type="continuationSeparator" w:id="0">
    <w:p w14:paraId="35C6BF8A" w14:textId="77777777" w:rsidR="006E37B9" w:rsidRDefault="006E37B9" w:rsidP="00D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CDD3" w14:textId="77777777" w:rsidR="006E37B9" w:rsidRDefault="006E37B9" w:rsidP="00D10CA4">
      <w:r>
        <w:separator/>
      </w:r>
    </w:p>
  </w:footnote>
  <w:footnote w:type="continuationSeparator" w:id="0">
    <w:p w14:paraId="169E3B7B" w14:textId="77777777" w:rsidR="006E37B9" w:rsidRDefault="006E37B9" w:rsidP="00D10CA4">
      <w:r>
        <w:continuationSeparator/>
      </w:r>
    </w:p>
  </w:footnote>
  <w:footnote w:id="1">
    <w:p w14:paraId="3C2F1860" w14:textId="72BAA105" w:rsidR="002729E5" w:rsidRDefault="002729E5">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1" w:history="1">
        <w:r w:rsidRPr="006502DB">
          <w:rPr>
            <w:rStyle w:val="Lienhypertexte"/>
          </w:rPr>
          <w:t>mnc-renouvellement-ca@sante.gouv.fr</w:t>
        </w:r>
      </w:hyperlink>
    </w:p>
  </w:footnote>
  <w:footnote w:id="2">
    <w:p w14:paraId="7DA56D00" w14:textId="77777777" w:rsidR="00406827" w:rsidRDefault="00406827">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2" w:history="1">
        <w:r w:rsidRPr="006502DB">
          <w:rPr>
            <w:rStyle w:val="Lienhypertexte"/>
          </w:rPr>
          <w:t>mnc-renouvellement-ca@sante.gouv.fr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17F"/>
    <w:multiLevelType w:val="hybridMultilevel"/>
    <w:tmpl w:val="F5706156"/>
    <w:lvl w:ilvl="0" w:tplc="52AE37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C41AD"/>
    <w:multiLevelType w:val="hybridMultilevel"/>
    <w:tmpl w:val="8B54AB56"/>
    <w:lvl w:ilvl="0" w:tplc="A7AE5B02">
      <w:numFmt w:val="bullet"/>
      <w:lvlText w:val=""/>
      <w:lvlJc w:val="left"/>
      <w:pPr>
        <w:ind w:left="1784" w:hanging="351"/>
      </w:pPr>
      <w:rPr>
        <w:rFonts w:ascii="Symbol" w:eastAsia="Symbol" w:hAnsi="Symbol" w:cs="Symbol" w:hint="default"/>
        <w:color w:val="00709F"/>
        <w:w w:val="100"/>
        <w:sz w:val="24"/>
        <w:szCs w:val="24"/>
        <w:lang w:val="fr-FR" w:eastAsia="fr-FR" w:bidi="fr-FR"/>
      </w:rPr>
    </w:lvl>
    <w:lvl w:ilvl="1" w:tplc="B000A0E4">
      <w:numFmt w:val="bullet"/>
      <w:lvlText w:val="o"/>
      <w:lvlJc w:val="left"/>
      <w:pPr>
        <w:ind w:left="2509" w:hanging="339"/>
      </w:pPr>
      <w:rPr>
        <w:rFonts w:ascii="Courier New" w:eastAsia="Courier New" w:hAnsi="Courier New" w:cs="Courier New" w:hint="default"/>
        <w:w w:val="99"/>
        <w:sz w:val="20"/>
        <w:szCs w:val="20"/>
        <w:lang w:val="fr-FR" w:eastAsia="fr-FR" w:bidi="fr-FR"/>
      </w:rPr>
    </w:lvl>
    <w:lvl w:ilvl="2" w:tplc="D1FE7BF0">
      <w:numFmt w:val="bullet"/>
      <w:lvlText w:val=""/>
      <w:lvlJc w:val="left"/>
      <w:pPr>
        <w:ind w:left="3237" w:hanging="325"/>
      </w:pPr>
      <w:rPr>
        <w:rFonts w:ascii="Wingdings" w:eastAsia="Wingdings" w:hAnsi="Wingdings" w:cs="Wingdings" w:hint="default"/>
        <w:w w:val="99"/>
        <w:sz w:val="20"/>
        <w:szCs w:val="20"/>
        <w:lang w:val="fr-FR" w:eastAsia="fr-FR" w:bidi="fr-FR"/>
      </w:rPr>
    </w:lvl>
    <w:lvl w:ilvl="3" w:tplc="19E6ED6A">
      <w:numFmt w:val="bullet"/>
      <w:lvlText w:val="•"/>
      <w:lvlJc w:val="left"/>
      <w:pPr>
        <w:ind w:left="4193" w:hanging="325"/>
      </w:pPr>
      <w:rPr>
        <w:rFonts w:hint="default"/>
        <w:lang w:val="fr-FR" w:eastAsia="fr-FR" w:bidi="fr-FR"/>
      </w:rPr>
    </w:lvl>
    <w:lvl w:ilvl="4" w:tplc="7AA20666">
      <w:numFmt w:val="bullet"/>
      <w:lvlText w:val="•"/>
      <w:lvlJc w:val="left"/>
      <w:pPr>
        <w:ind w:left="5146" w:hanging="325"/>
      </w:pPr>
      <w:rPr>
        <w:rFonts w:hint="default"/>
        <w:lang w:val="fr-FR" w:eastAsia="fr-FR" w:bidi="fr-FR"/>
      </w:rPr>
    </w:lvl>
    <w:lvl w:ilvl="5" w:tplc="E5BC15EA">
      <w:numFmt w:val="bullet"/>
      <w:lvlText w:val="•"/>
      <w:lvlJc w:val="left"/>
      <w:pPr>
        <w:ind w:left="6099" w:hanging="325"/>
      </w:pPr>
      <w:rPr>
        <w:rFonts w:hint="default"/>
        <w:lang w:val="fr-FR" w:eastAsia="fr-FR" w:bidi="fr-FR"/>
      </w:rPr>
    </w:lvl>
    <w:lvl w:ilvl="6" w:tplc="0652B15E">
      <w:numFmt w:val="bullet"/>
      <w:lvlText w:val="•"/>
      <w:lvlJc w:val="left"/>
      <w:pPr>
        <w:ind w:left="7053" w:hanging="325"/>
      </w:pPr>
      <w:rPr>
        <w:rFonts w:hint="default"/>
        <w:lang w:val="fr-FR" w:eastAsia="fr-FR" w:bidi="fr-FR"/>
      </w:rPr>
    </w:lvl>
    <w:lvl w:ilvl="7" w:tplc="DB46B096">
      <w:numFmt w:val="bullet"/>
      <w:lvlText w:val="•"/>
      <w:lvlJc w:val="left"/>
      <w:pPr>
        <w:ind w:left="8006" w:hanging="325"/>
      </w:pPr>
      <w:rPr>
        <w:rFonts w:hint="default"/>
        <w:lang w:val="fr-FR" w:eastAsia="fr-FR" w:bidi="fr-FR"/>
      </w:rPr>
    </w:lvl>
    <w:lvl w:ilvl="8" w:tplc="076E863A">
      <w:numFmt w:val="bullet"/>
      <w:lvlText w:val="•"/>
      <w:lvlJc w:val="left"/>
      <w:pPr>
        <w:ind w:left="8959" w:hanging="325"/>
      </w:pPr>
      <w:rPr>
        <w:rFonts w:hint="default"/>
        <w:lang w:val="fr-FR" w:eastAsia="fr-FR" w:bidi="fr-FR"/>
      </w:rPr>
    </w:lvl>
  </w:abstractNum>
  <w:abstractNum w:abstractNumId="2" w15:restartNumberingAfterBreak="0">
    <w:nsid w:val="4C0816F1"/>
    <w:multiLevelType w:val="hybridMultilevel"/>
    <w:tmpl w:val="379EFBFC"/>
    <w:lvl w:ilvl="0" w:tplc="5E8821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A95C9F"/>
    <w:multiLevelType w:val="hybridMultilevel"/>
    <w:tmpl w:val="224E68C6"/>
    <w:lvl w:ilvl="0" w:tplc="4DF633F8">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F0A18"/>
    <w:multiLevelType w:val="hybridMultilevel"/>
    <w:tmpl w:val="DC58B8E6"/>
    <w:lvl w:ilvl="0" w:tplc="DC7C1F72">
      <w:start w:val="1"/>
      <w:numFmt w:val="bullet"/>
      <w:lvlText w:val=""/>
      <w:lvlJc w:val="left"/>
      <w:pPr>
        <w:tabs>
          <w:tab w:val="num" w:pos="720"/>
        </w:tabs>
        <w:ind w:left="720" w:hanging="360"/>
      </w:pPr>
      <w:rPr>
        <w:rFonts w:ascii="Wingdings" w:hAnsi="Wingdings" w:hint="default"/>
      </w:rPr>
    </w:lvl>
    <w:lvl w:ilvl="1" w:tplc="A5E2727E" w:tentative="1">
      <w:start w:val="1"/>
      <w:numFmt w:val="bullet"/>
      <w:lvlText w:val=""/>
      <w:lvlJc w:val="left"/>
      <w:pPr>
        <w:tabs>
          <w:tab w:val="num" w:pos="1440"/>
        </w:tabs>
        <w:ind w:left="1440" w:hanging="360"/>
      </w:pPr>
      <w:rPr>
        <w:rFonts w:ascii="Wingdings" w:hAnsi="Wingdings" w:hint="default"/>
      </w:rPr>
    </w:lvl>
    <w:lvl w:ilvl="2" w:tplc="DE1A4516" w:tentative="1">
      <w:start w:val="1"/>
      <w:numFmt w:val="bullet"/>
      <w:lvlText w:val=""/>
      <w:lvlJc w:val="left"/>
      <w:pPr>
        <w:tabs>
          <w:tab w:val="num" w:pos="2160"/>
        </w:tabs>
        <w:ind w:left="2160" w:hanging="360"/>
      </w:pPr>
      <w:rPr>
        <w:rFonts w:ascii="Wingdings" w:hAnsi="Wingdings" w:hint="default"/>
      </w:rPr>
    </w:lvl>
    <w:lvl w:ilvl="3" w:tplc="BBAE8462" w:tentative="1">
      <w:start w:val="1"/>
      <w:numFmt w:val="bullet"/>
      <w:lvlText w:val=""/>
      <w:lvlJc w:val="left"/>
      <w:pPr>
        <w:tabs>
          <w:tab w:val="num" w:pos="2880"/>
        </w:tabs>
        <w:ind w:left="2880" w:hanging="360"/>
      </w:pPr>
      <w:rPr>
        <w:rFonts w:ascii="Wingdings" w:hAnsi="Wingdings" w:hint="default"/>
      </w:rPr>
    </w:lvl>
    <w:lvl w:ilvl="4" w:tplc="41B8A992" w:tentative="1">
      <w:start w:val="1"/>
      <w:numFmt w:val="bullet"/>
      <w:lvlText w:val=""/>
      <w:lvlJc w:val="left"/>
      <w:pPr>
        <w:tabs>
          <w:tab w:val="num" w:pos="3600"/>
        </w:tabs>
        <w:ind w:left="3600" w:hanging="360"/>
      </w:pPr>
      <w:rPr>
        <w:rFonts w:ascii="Wingdings" w:hAnsi="Wingdings" w:hint="default"/>
      </w:rPr>
    </w:lvl>
    <w:lvl w:ilvl="5" w:tplc="C43E0CE0" w:tentative="1">
      <w:start w:val="1"/>
      <w:numFmt w:val="bullet"/>
      <w:lvlText w:val=""/>
      <w:lvlJc w:val="left"/>
      <w:pPr>
        <w:tabs>
          <w:tab w:val="num" w:pos="4320"/>
        </w:tabs>
        <w:ind w:left="4320" w:hanging="360"/>
      </w:pPr>
      <w:rPr>
        <w:rFonts w:ascii="Wingdings" w:hAnsi="Wingdings" w:hint="default"/>
      </w:rPr>
    </w:lvl>
    <w:lvl w:ilvl="6" w:tplc="69CE9EA2" w:tentative="1">
      <w:start w:val="1"/>
      <w:numFmt w:val="bullet"/>
      <w:lvlText w:val=""/>
      <w:lvlJc w:val="left"/>
      <w:pPr>
        <w:tabs>
          <w:tab w:val="num" w:pos="5040"/>
        </w:tabs>
        <w:ind w:left="5040" w:hanging="360"/>
      </w:pPr>
      <w:rPr>
        <w:rFonts w:ascii="Wingdings" w:hAnsi="Wingdings" w:hint="default"/>
      </w:rPr>
    </w:lvl>
    <w:lvl w:ilvl="7" w:tplc="3E12C1D4" w:tentative="1">
      <w:start w:val="1"/>
      <w:numFmt w:val="bullet"/>
      <w:lvlText w:val=""/>
      <w:lvlJc w:val="left"/>
      <w:pPr>
        <w:tabs>
          <w:tab w:val="num" w:pos="5760"/>
        </w:tabs>
        <w:ind w:left="5760" w:hanging="360"/>
      </w:pPr>
      <w:rPr>
        <w:rFonts w:ascii="Wingdings" w:hAnsi="Wingdings" w:hint="default"/>
      </w:rPr>
    </w:lvl>
    <w:lvl w:ilvl="8" w:tplc="87F8D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830B6"/>
    <w:multiLevelType w:val="hybridMultilevel"/>
    <w:tmpl w:val="8FAC6030"/>
    <w:lvl w:ilvl="0" w:tplc="84E49EDE">
      <w:start w:val="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E55968"/>
    <w:multiLevelType w:val="hybridMultilevel"/>
    <w:tmpl w:val="43FC91B6"/>
    <w:lvl w:ilvl="0" w:tplc="83EA2990">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9411B"/>
    <w:multiLevelType w:val="hybridMultilevel"/>
    <w:tmpl w:val="7D50CD02"/>
    <w:lvl w:ilvl="0" w:tplc="3112E90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C713C3"/>
    <w:multiLevelType w:val="hybridMultilevel"/>
    <w:tmpl w:val="9E7C7B96"/>
    <w:lvl w:ilvl="0" w:tplc="86283604">
      <w:start w:val="1"/>
      <w:numFmt w:val="decimal"/>
      <w:lvlText w:val="%1)"/>
      <w:lvlJc w:val="left"/>
      <w:pPr>
        <w:ind w:left="4460" w:hanging="348"/>
      </w:pPr>
      <w:rPr>
        <w:rFonts w:ascii="Calibri" w:eastAsia="Calibri" w:hAnsi="Calibri" w:cs="Calibri" w:hint="default"/>
        <w:b/>
        <w:bCs/>
        <w:w w:val="99"/>
        <w:sz w:val="26"/>
        <w:szCs w:val="26"/>
        <w:lang w:val="fr-FR" w:eastAsia="fr-FR" w:bidi="fr-FR"/>
      </w:rPr>
    </w:lvl>
    <w:lvl w:ilvl="1" w:tplc="B84A5F2E">
      <w:numFmt w:val="bullet"/>
      <w:lvlText w:val="•"/>
      <w:lvlJc w:val="left"/>
      <w:pPr>
        <w:ind w:left="5364" w:hanging="348"/>
      </w:pPr>
      <w:rPr>
        <w:rFonts w:hint="default"/>
        <w:lang w:val="fr-FR" w:eastAsia="fr-FR" w:bidi="fr-FR"/>
      </w:rPr>
    </w:lvl>
    <w:lvl w:ilvl="2" w:tplc="E558F252">
      <w:numFmt w:val="bullet"/>
      <w:lvlText w:val="•"/>
      <w:lvlJc w:val="left"/>
      <w:pPr>
        <w:ind w:left="6273" w:hanging="348"/>
      </w:pPr>
      <w:rPr>
        <w:rFonts w:hint="default"/>
        <w:lang w:val="fr-FR" w:eastAsia="fr-FR" w:bidi="fr-FR"/>
      </w:rPr>
    </w:lvl>
    <w:lvl w:ilvl="3" w:tplc="E466A80C">
      <w:numFmt w:val="bullet"/>
      <w:lvlText w:val="•"/>
      <w:lvlJc w:val="left"/>
      <w:pPr>
        <w:ind w:left="7181" w:hanging="348"/>
      </w:pPr>
      <w:rPr>
        <w:rFonts w:hint="default"/>
        <w:lang w:val="fr-FR" w:eastAsia="fr-FR" w:bidi="fr-FR"/>
      </w:rPr>
    </w:lvl>
    <w:lvl w:ilvl="4" w:tplc="73A04A40">
      <w:numFmt w:val="bullet"/>
      <w:lvlText w:val="•"/>
      <w:lvlJc w:val="left"/>
      <w:pPr>
        <w:ind w:left="8090" w:hanging="348"/>
      </w:pPr>
      <w:rPr>
        <w:rFonts w:hint="default"/>
        <w:lang w:val="fr-FR" w:eastAsia="fr-FR" w:bidi="fr-FR"/>
      </w:rPr>
    </w:lvl>
    <w:lvl w:ilvl="5" w:tplc="057227F0">
      <w:numFmt w:val="bullet"/>
      <w:lvlText w:val="•"/>
      <w:lvlJc w:val="left"/>
      <w:pPr>
        <w:ind w:left="8999" w:hanging="348"/>
      </w:pPr>
      <w:rPr>
        <w:rFonts w:hint="default"/>
        <w:lang w:val="fr-FR" w:eastAsia="fr-FR" w:bidi="fr-FR"/>
      </w:rPr>
    </w:lvl>
    <w:lvl w:ilvl="6" w:tplc="89309E48">
      <w:numFmt w:val="bullet"/>
      <w:lvlText w:val="•"/>
      <w:lvlJc w:val="left"/>
      <w:pPr>
        <w:ind w:left="9907" w:hanging="348"/>
      </w:pPr>
      <w:rPr>
        <w:rFonts w:hint="default"/>
        <w:lang w:val="fr-FR" w:eastAsia="fr-FR" w:bidi="fr-FR"/>
      </w:rPr>
    </w:lvl>
    <w:lvl w:ilvl="7" w:tplc="974CE74E">
      <w:numFmt w:val="bullet"/>
      <w:lvlText w:val="•"/>
      <w:lvlJc w:val="left"/>
      <w:pPr>
        <w:ind w:left="10816" w:hanging="348"/>
      </w:pPr>
      <w:rPr>
        <w:rFonts w:hint="default"/>
        <w:lang w:val="fr-FR" w:eastAsia="fr-FR" w:bidi="fr-FR"/>
      </w:rPr>
    </w:lvl>
    <w:lvl w:ilvl="8" w:tplc="3808067C">
      <w:numFmt w:val="bullet"/>
      <w:lvlText w:val="•"/>
      <w:lvlJc w:val="left"/>
      <w:pPr>
        <w:ind w:left="11725" w:hanging="348"/>
      </w:pPr>
      <w:rPr>
        <w:rFonts w:hint="default"/>
        <w:lang w:val="fr-FR" w:eastAsia="fr-FR" w:bidi="fr-FR"/>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A4"/>
    <w:rsid w:val="000037CB"/>
    <w:rsid w:val="000038E8"/>
    <w:rsid w:val="0001242C"/>
    <w:rsid w:val="0001558F"/>
    <w:rsid w:val="00020F51"/>
    <w:rsid w:val="000566F4"/>
    <w:rsid w:val="00070106"/>
    <w:rsid w:val="00074C0E"/>
    <w:rsid w:val="000905C9"/>
    <w:rsid w:val="000A3145"/>
    <w:rsid w:val="000A49E5"/>
    <w:rsid w:val="000B2CAA"/>
    <w:rsid w:val="000C2E35"/>
    <w:rsid w:val="0013304A"/>
    <w:rsid w:val="0014708F"/>
    <w:rsid w:val="00170027"/>
    <w:rsid w:val="00175B74"/>
    <w:rsid w:val="001810FD"/>
    <w:rsid w:val="00184A40"/>
    <w:rsid w:val="001A17EA"/>
    <w:rsid w:val="001B508D"/>
    <w:rsid w:val="001C6FBA"/>
    <w:rsid w:val="001D194E"/>
    <w:rsid w:val="001E2768"/>
    <w:rsid w:val="0021312E"/>
    <w:rsid w:val="00251F4B"/>
    <w:rsid w:val="00255C97"/>
    <w:rsid w:val="00260936"/>
    <w:rsid w:val="00261584"/>
    <w:rsid w:val="002729E5"/>
    <w:rsid w:val="00281ABD"/>
    <w:rsid w:val="002D380D"/>
    <w:rsid w:val="00332917"/>
    <w:rsid w:val="0035132F"/>
    <w:rsid w:val="003558A6"/>
    <w:rsid w:val="003561BE"/>
    <w:rsid w:val="003704CC"/>
    <w:rsid w:val="003709AF"/>
    <w:rsid w:val="003E51F0"/>
    <w:rsid w:val="00406827"/>
    <w:rsid w:val="00414E46"/>
    <w:rsid w:val="00425B9D"/>
    <w:rsid w:val="004414A4"/>
    <w:rsid w:val="00461462"/>
    <w:rsid w:val="00474D55"/>
    <w:rsid w:val="00477162"/>
    <w:rsid w:val="004860EB"/>
    <w:rsid w:val="004A028C"/>
    <w:rsid w:val="004F0BE0"/>
    <w:rsid w:val="00520118"/>
    <w:rsid w:val="00542089"/>
    <w:rsid w:val="005463D5"/>
    <w:rsid w:val="00562ED4"/>
    <w:rsid w:val="005C45F5"/>
    <w:rsid w:val="005D743D"/>
    <w:rsid w:val="00605F9C"/>
    <w:rsid w:val="006361FF"/>
    <w:rsid w:val="006918B1"/>
    <w:rsid w:val="006E37B9"/>
    <w:rsid w:val="00740B0C"/>
    <w:rsid w:val="00770AB4"/>
    <w:rsid w:val="007836BC"/>
    <w:rsid w:val="007A2DF5"/>
    <w:rsid w:val="007B6D8C"/>
    <w:rsid w:val="007C78DD"/>
    <w:rsid w:val="00804696"/>
    <w:rsid w:val="008645EA"/>
    <w:rsid w:val="008720B1"/>
    <w:rsid w:val="008A2887"/>
    <w:rsid w:val="008B5679"/>
    <w:rsid w:val="00924DA7"/>
    <w:rsid w:val="0097771D"/>
    <w:rsid w:val="00990995"/>
    <w:rsid w:val="00997583"/>
    <w:rsid w:val="009A3633"/>
    <w:rsid w:val="009B41F5"/>
    <w:rsid w:val="009C5269"/>
    <w:rsid w:val="009E133A"/>
    <w:rsid w:val="009F0F69"/>
    <w:rsid w:val="009F1BA7"/>
    <w:rsid w:val="00A16B88"/>
    <w:rsid w:val="00A368D8"/>
    <w:rsid w:val="00A52EE5"/>
    <w:rsid w:val="00A70C76"/>
    <w:rsid w:val="00AA0318"/>
    <w:rsid w:val="00AB17DE"/>
    <w:rsid w:val="00B344F5"/>
    <w:rsid w:val="00BA26D0"/>
    <w:rsid w:val="00BB0627"/>
    <w:rsid w:val="00BC0BEE"/>
    <w:rsid w:val="00BC4A10"/>
    <w:rsid w:val="00BE1B14"/>
    <w:rsid w:val="00C06580"/>
    <w:rsid w:val="00C35993"/>
    <w:rsid w:val="00C37EDA"/>
    <w:rsid w:val="00C55DB0"/>
    <w:rsid w:val="00C70BA6"/>
    <w:rsid w:val="00C81158"/>
    <w:rsid w:val="00C90D9E"/>
    <w:rsid w:val="00C93DA0"/>
    <w:rsid w:val="00CA6019"/>
    <w:rsid w:val="00CF4EBE"/>
    <w:rsid w:val="00D042A6"/>
    <w:rsid w:val="00D10CA4"/>
    <w:rsid w:val="00D150BE"/>
    <w:rsid w:val="00D173ED"/>
    <w:rsid w:val="00D31D21"/>
    <w:rsid w:val="00D46C0F"/>
    <w:rsid w:val="00D47024"/>
    <w:rsid w:val="00D506F0"/>
    <w:rsid w:val="00D560DB"/>
    <w:rsid w:val="00D6229F"/>
    <w:rsid w:val="00D70D44"/>
    <w:rsid w:val="00D763C6"/>
    <w:rsid w:val="00DA130F"/>
    <w:rsid w:val="00DB3EFF"/>
    <w:rsid w:val="00DB5B3B"/>
    <w:rsid w:val="00E03B34"/>
    <w:rsid w:val="00E2045D"/>
    <w:rsid w:val="00E421D7"/>
    <w:rsid w:val="00E52910"/>
    <w:rsid w:val="00E60F89"/>
    <w:rsid w:val="00EB51CA"/>
    <w:rsid w:val="00EC283B"/>
    <w:rsid w:val="00EF7974"/>
    <w:rsid w:val="00F34D7C"/>
    <w:rsid w:val="00F50DDB"/>
    <w:rsid w:val="00F56982"/>
    <w:rsid w:val="00F618AC"/>
    <w:rsid w:val="00F70D5D"/>
    <w:rsid w:val="00F905D1"/>
    <w:rsid w:val="00FC3E8B"/>
    <w:rsid w:val="00FC59D4"/>
    <w:rsid w:val="00FD461C"/>
    <w:rsid w:val="2344C810"/>
    <w:rsid w:val="7D4B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49841"/>
  <w15:chartTrackingRefBased/>
  <w15:docId w15:val="{939B6B7B-4D97-4639-B6BA-16FE1DA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EE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10CA4"/>
    <w:rPr>
      <w:rFonts w:ascii="Calibri" w:eastAsia="Calibri" w:hAnsi="Calibri"/>
      <w:lang w:eastAsia="en-US"/>
    </w:rPr>
  </w:style>
  <w:style w:type="character" w:customStyle="1" w:styleId="NotedebasdepageCar">
    <w:name w:val="Note de bas de page Car"/>
    <w:basedOn w:val="Policepardfaut"/>
    <w:link w:val="Notedebasdepage"/>
    <w:rsid w:val="00D10CA4"/>
    <w:rPr>
      <w:rFonts w:ascii="Calibri" w:eastAsia="Calibri" w:hAnsi="Calibri" w:cs="Times New Roman"/>
      <w:sz w:val="20"/>
      <w:szCs w:val="20"/>
    </w:rPr>
  </w:style>
  <w:style w:type="character" w:styleId="Appelnotedebasdep">
    <w:name w:val="footnote reference"/>
    <w:semiHidden/>
    <w:unhideWhenUsed/>
    <w:rsid w:val="00D10CA4"/>
    <w:rPr>
      <w:vertAlign w:val="superscript"/>
    </w:rPr>
  </w:style>
  <w:style w:type="paragraph" w:styleId="Textedebulles">
    <w:name w:val="Balloon Text"/>
    <w:basedOn w:val="Normal"/>
    <w:link w:val="TextedebullesCar"/>
    <w:uiPriority w:val="99"/>
    <w:semiHidden/>
    <w:unhideWhenUsed/>
    <w:rsid w:val="00FC3E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E8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6918B1"/>
    <w:rPr>
      <w:sz w:val="16"/>
      <w:szCs w:val="16"/>
    </w:rPr>
  </w:style>
  <w:style w:type="paragraph" w:styleId="Commentaire">
    <w:name w:val="annotation text"/>
    <w:basedOn w:val="Normal"/>
    <w:link w:val="CommentaireCar"/>
    <w:uiPriority w:val="99"/>
    <w:unhideWhenUsed/>
    <w:rsid w:val="006918B1"/>
  </w:style>
  <w:style w:type="character" w:customStyle="1" w:styleId="CommentaireCar">
    <w:name w:val="Commentaire Car"/>
    <w:basedOn w:val="Policepardfaut"/>
    <w:link w:val="Commentaire"/>
    <w:uiPriority w:val="99"/>
    <w:rsid w:val="006918B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8B1"/>
    <w:rPr>
      <w:b/>
      <w:bCs/>
    </w:rPr>
  </w:style>
  <w:style w:type="character" w:customStyle="1" w:styleId="ObjetducommentaireCar">
    <w:name w:val="Objet du commentaire Car"/>
    <w:basedOn w:val="CommentaireCar"/>
    <w:link w:val="Objetducommentaire"/>
    <w:uiPriority w:val="99"/>
    <w:semiHidden/>
    <w:rsid w:val="006918B1"/>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81158"/>
    <w:pPr>
      <w:tabs>
        <w:tab w:val="center" w:pos="4536"/>
        <w:tab w:val="right" w:pos="9072"/>
      </w:tabs>
    </w:pPr>
  </w:style>
  <w:style w:type="character" w:customStyle="1" w:styleId="En-tteCar">
    <w:name w:val="En-tête Car"/>
    <w:basedOn w:val="Policepardfaut"/>
    <w:link w:val="En-tte"/>
    <w:uiPriority w:val="99"/>
    <w:rsid w:val="00C8115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81158"/>
    <w:pPr>
      <w:tabs>
        <w:tab w:val="center" w:pos="4536"/>
        <w:tab w:val="right" w:pos="9072"/>
      </w:tabs>
    </w:pPr>
  </w:style>
  <w:style w:type="character" w:customStyle="1" w:styleId="PieddepageCar">
    <w:name w:val="Pied de page Car"/>
    <w:basedOn w:val="Policepardfaut"/>
    <w:link w:val="Pieddepage"/>
    <w:uiPriority w:val="99"/>
    <w:rsid w:val="00C8115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406827"/>
    <w:rPr>
      <w:color w:val="0563C1" w:themeColor="hyperlink"/>
      <w:u w:val="single"/>
    </w:rPr>
  </w:style>
  <w:style w:type="paragraph" w:styleId="Rvision">
    <w:name w:val="Revision"/>
    <w:hidden/>
    <w:uiPriority w:val="99"/>
    <w:semiHidden/>
    <w:rsid w:val="00B344F5"/>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3561BE"/>
    <w:pPr>
      <w:spacing w:before="100" w:beforeAutospacing="1" w:after="100" w:afterAutospacing="1"/>
    </w:pPr>
    <w:rPr>
      <w:sz w:val="24"/>
      <w:szCs w:val="24"/>
    </w:rPr>
  </w:style>
  <w:style w:type="paragraph" w:styleId="Paragraphedeliste">
    <w:name w:val="List Paragraph"/>
    <w:basedOn w:val="Normal"/>
    <w:uiPriority w:val="34"/>
    <w:qFormat/>
    <w:rsid w:val="00D7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nc-renouvellement-ca@sante.gouv.fr" TargetMode="External"/><Relationship Id="rId1" Type="http://schemas.openxmlformats.org/officeDocument/2006/relationships/hyperlink" Target="mailto:mnc-renouvellement-ca@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9f515c-7464-4ddd-9cc4-95ff74bd6cfe">XSXSSA54FZXC-4587250-1732695</_dlc_DocId>
    <_dlc_DocIdUrl xmlns="9a9f515c-7464-4ddd-9cc4-95ff74bd6cfe">
      <Url>https://medefnational.sharepoint.com/sites/MEDEF-Commun/_layouts/15/DocIdRedir.aspx?ID=XSXSSA54FZXC-4587250-1732695</Url>
      <Description>XSXSSA54FZXC-4587250-1732695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545A6A02C7C4D8326DCF2F009DAC8" ma:contentTypeVersion="1688" ma:contentTypeDescription="Crée un document." ma:contentTypeScope="" ma:versionID="ebb527f59215e7b7e6c32d237dc9485f">
  <xsd:schema xmlns:xsd="http://www.w3.org/2001/XMLSchema" xmlns:xs="http://www.w3.org/2001/XMLSchema" xmlns:p="http://schemas.microsoft.com/office/2006/metadata/properties" xmlns:ns2="9a9f515c-7464-4ddd-9cc4-95ff74bd6cfe" xmlns:ns3="b36c2a49-1196-43e0-b46f-fa0ad7cc0483" targetNamespace="http://schemas.microsoft.com/office/2006/metadata/properties" ma:root="true" ma:fieldsID="48319b67fb62f630e95889a4046fe0e6" ns2:_="" ns3:_="">
    <xsd:import namespace="9a9f515c-7464-4ddd-9cc4-95ff74bd6cfe"/>
    <xsd:import namespace="b36c2a49-1196-43e0-b46f-fa0ad7cc048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515c-7464-4ddd-9cc4-95ff74bd6cf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c2a49-1196-43e0-b46f-fa0ad7cc048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3757-F807-4A9A-93E9-FC69BD69CC4A}">
  <ds:schemaRefs>
    <ds:schemaRef ds:uri="http://purl.org/dc/elements/1.1/"/>
    <ds:schemaRef ds:uri="http://schemas.microsoft.com/office/2006/metadata/properties"/>
    <ds:schemaRef ds:uri="http://purl.org/dc/terms/"/>
    <ds:schemaRef ds:uri="9a9f515c-7464-4ddd-9cc4-95ff74bd6cfe"/>
    <ds:schemaRef ds:uri="http://schemas.microsoft.com/office/2006/documentManagement/types"/>
    <ds:schemaRef ds:uri="http://purl.org/dc/dcmitype/"/>
    <ds:schemaRef ds:uri="http://schemas.microsoft.com/office/infopath/2007/PartnerControls"/>
    <ds:schemaRef ds:uri="b36c2a49-1196-43e0-b46f-fa0ad7cc048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7BCC4B-BBE2-4208-A837-B8F4AE3987D6}">
  <ds:schemaRefs>
    <ds:schemaRef ds:uri="http://schemas.microsoft.com/sharepoint/events"/>
  </ds:schemaRefs>
</ds:datastoreItem>
</file>

<file path=customXml/itemProps3.xml><?xml version="1.0" encoding="utf-8"?>
<ds:datastoreItem xmlns:ds="http://schemas.openxmlformats.org/officeDocument/2006/customXml" ds:itemID="{F7DCBC46-7A30-44F2-A1DF-22DD37CFE677}">
  <ds:schemaRefs>
    <ds:schemaRef ds:uri="http://schemas.microsoft.com/sharepoint/v3/contenttype/forms"/>
  </ds:schemaRefs>
</ds:datastoreItem>
</file>

<file path=customXml/itemProps4.xml><?xml version="1.0" encoding="utf-8"?>
<ds:datastoreItem xmlns:ds="http://schemas.openxmlformats.org/officeDocument/2006/customXml" ds:itemID="{CBE6382C-5DC2-4535-8553-9445753B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515c-7464-4ddd-9cc4-95ff74bd6cfe"/>
    <ds:schemaRef ds:uri="b36c2a49-1196-43e0-b46f-fa0ad7cc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EFF1A-11C9-4F63-944C-1E32707B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10433</Characters>
  <Application>Microsoft Office Word</Application>
  <DocSecurity>0</DocSecurity>
  <Lines>86</Lines>
  <Paragraphs>24</Paragraphs>
  <ScaleCrop>false</ScaleCrop>
  <Company>PPT/DSI</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Sofia (DSS/SD4/4B)</dc:creator>
  <cp:keywords/>
  <dc:description/>
  <cp:lastModifiedBy>LE FLOCH Franck</cp:lastModifiedBy>
  <cp:revision>3</cp:revision>
  <dcterms:created xsi:type="dcterms:W3CDTF">2021-11-22T09:07:00Z</dcterms:created>
  <dcterms:modified xsi:type="dcterms:W3CDTF">2021-11-24T14:54:00Z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0x01010029C545A6A02C7C4D8326DCF2F009DAC8</vt:lpwstr>
  </property>
  <property fmtid="{D5CDD505-2E9C-101B-9397-08002B2CF9AE}" pid="3" name="_dlc_DocIdItemGuid">
    <vt:lpwstr>74ff081b-ce89-4df9-8f0c-560b60c065f4</vt:lpwstr>
  </property>
</Properties>
</file>